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B0F931" w14:textId="4BD00750" w:rsidR="00B44436" w:rsidRPr="00AB7729" w:rsidRDefault="00FE229C" w:rsidP="00AB7729">
      <w:pPr>
        <w:pStyle w:val="Heading1"/>
        <w:jc w:val="center"/>
        <w:rPr>
          <w:lang w:val="mi-NZ"/>
        </w:rPr>
      </w:pPr>
      <w:r w:rsidRPr="00AB7729">
        <w:rPr>
          <w:lang w:val="mi-NZ"/>
        </w:rPr>
        <w:t xml:space="preserve">2024 </w:t>
      </w:r>
      <w:r w:rsidR="004B4E9D" w:rsidRPr="00AB7729">
        <w:rPr>
          <w:lang w:val="mi-NZ"/>
        </w:rPr>
        <w:t xml:space="preserve">IBRA Constitution </w:t>
      </w:r>
      <w:r w:rsidR="00620709" w:rsidRPr="00AB7729">
        <w:rPr>
          <w:lang w:val="mi-NZ"/>
        </w:rPr>
        <w:t>Comparison and summary</w:t>
      </w:r>
      <w:r w:rsidR="004B4E9D" w:rsidRPr="00AB7729">
        <w:rPr>
          <w:lang w:val="mi-NZ"/>
        </w:rPr>
        <w:t xml:space="preserve"> of changes</w:t>
      </w:r>
    </w:p>
    <w:p w14:paraId="53E2CBA1" w14:textId="77777777" w:rsidR="00F6068C" w:rsidRPr="00AB7729" w:rsidRDefault="00F6068C">
      <w:pPr>
        <w:rPr>
          <w:rFonts w:ascii="Calibri" w:hAnsi="Calibri" w:cs="Calibri"/>
          <w:sz w:val="22"/>
          <w:szCs w:val="22"/>
          <w:lang w:val="mi-NZ"/>
        </w:rPr>
      </w:pPr>
    </w:p>
    <w:tbl>
      <w:tblPr>
        <w:tblStyle w:val="TableGrid"/>
        <w:tblW w:w="15446" w:type="dxa"/>
        <w:tblLook w:val="04A0" w:firstRow="1" w:lastRow="0" w:firstColumn="1" w:lastColumn="0" w:noHBand="0" w:noVBand="1"/>
      </w:tblPr>
      <w:tblGrid>
        <w:gridCol w:w="5807"/>
        <w:gridCol w:w="6237"/>
        <w:gridCol w:w="3402"/>
      </w:tblGrid>
      <w:tr w:rsidR="004B4E9D" w:rsidRPr="005D58F2" w14:paraId="09E31100" w14:textId="77777777" w:rsidTr="00AB7729">
        <w:tc>
          <w:tcPr>
            <w:tcW w:w="5807" w:type="dxa"/>
          </w:tcPr>
          <w:p w14:paraId="1DC9D89B" w14:textId="7AC85514" w:rsidR="004B4E9D" w:rsidRPr="005D58F2" w:rsidRDefault="004B4E9D">
            <w:pPr>
              <w:rPr>
                <w:rFonts w:ascii="Calibri" w:hAnsi="Calibri" w:cs="Calibri"/>
                <w:b/>
                <w:bCs/>
                <w:sz w:val="28"/>
                <w:szCs w:val="28"/>
                <w:lang w:val="mi-NZ"/>
              </w:rPr>
            </w:pPr>
            <w:r w:rsidRPr="005D58F2">
              <w:rPr>
                <w:rFonts w:ascii="Calibri" w:hAnsi="Calibri" w:cs="Calibri"/>
                <w:b/>
                <w:bCs/>
                <w:sz w:val="28"/>
                <w:szCs w:val="28"/>
                <w:lang w:val="mi-NZ"/>
              </w:rPr>
              <w:t xml:space="preserve">Current </w:t>
            </w:r>
          </w:p>
        </w:tc>
        <w:tc>
          <w:tcPr>
            <w:tcW w:w="6237" w:type="dxa"/>
          </w:tcPr>
          <w:p w14:paraId="63877764" w14:textId="1D2E8546" w:rsidR="004B4E9D" w:rsidRPr="005D58F2" w:rsidRDefault="004B4E9D">
            <w:pPr>
              <w:rPr>
                <w:rFonts w:ascii="Calibri" w:hAnsi="Calibri" w:cs="Calibri"/>
                <w:b/>
                <w:bCs/>
                <w:sz w:val="28"/>
                <w:szCs w:val="28"/>
                <w:lang w:val="mi-NZ"/>
              </w:rPr>
            </w:pPr>
            <w:r w:rsidRPr="005D58F2">
              <w:rPr>
                <w:rFonts w:ascii="Calibri" w:hAnsi="Calibri" w:cs="Calibri"/>
                <w:b/>
                <w:bCs/>
                <w:sz w:val="28"/>
                <w:szCs w:val="28"/>
                <w:lang w:val="mi-NZ"/>
              </w:rPr>
              <w:t>Proposed</w:t>
            </w:r>
          </w:p>
        </w:tc>
        <w:tc>
          <w:tcPr>
            <w:tcW w:w="3402" w:type="dxa"/>
          </w:tcPr>
          <w:p w14:paraId="5EFC234C" w14:textId="2AE91ABD" w:rsidR="004B4E9D" w:rsidRPr="005D58F2" w:rsidRDefault="004B4E9D">
            <w:pPr>
              <w:rPr>
                <w:rFonts w:ascii="Calibri" w:hAnsi="Calibri" w:cs="Calibri"/>
                <w:b/>
                <w:bCs/>
                <w:sz w:val="28"/>
                <w:szCs w:val="28"/>
                <w:lang w:val="mi-NZ"/>
              </w:rPr>
            </w:pPr>
            <w:r w:rsidRPr="005D58F2">
              <w:rPr>
                <w:rFonts w:ascii="Calibri" w:hAnsi="Calibri" w:cs="Calibri"/>
                <w:b/>
                <w:bCs/>
                <w:sz w:val="28"/>
                <w:szCs w:val="28"/>
                <w:lang w:val="mi-NZ"/>
              </w:rPr>
              <w:t>Rationale</w:t>
            </w:r>
          </w:p>
        </w:tc>
      </w:tr>
      <w:tr w:rsidR="004B4E9D" w:rsidRPr="00AB7729" w14:paraId="7745FA53" w14:textId="77777777" w:rsidTr="00AB7729">
        <w:tc>
          <w:tcPr>
            <w:tcW w:w="5807" w:type="dxa"/>
          </w:tcPr>
          <w:p w14:paraId="06B84158" w14:textId="1E7785B5" w:rsidR="00EE4C45" w:rsidRPr="00AB7729" w:rsidRDefault="00922FA8">
            <w:pPr>
              <w:rPr>
                <w:rFonts w:ascii="Calibri" w:hAnsi="Calibri" w:cs="Calibri"/>
                <w:sz w:val="22"/>
                <w:szCs w:val="22"/>
                <w:lang w:val="mi-NZ"/>
              </w:rPr>
            </w:pPr>
            <w:r w:rsidRPr="00AB7729">
              <w:rPr>
                <w:rFonts w:ascii="Calibri" w:hAnsi="Calibri" w:cs="Calibri"/>
                <w:sz w:val="22"/>
                <w:szCs w:val="22"/>
                <w:lang w:val="mi-NZ"/>
              </w:rPr>
              <w:t>Name</w:t>
            </w:r>
          </w:p>
        </w:tc>
        <w:tc>
          <w:tcPr>
            <w:tcW w:w="6237" w:type="dxa"/>
          </w:tcPr>
          <w:p w14:paraId="65AF7009" w14:textId="47B847FD" w:rsidR="004B4E9D" w:rsidRPr="00AB7729" w:rsidRDefault="001B6B49">
            <w:pPr>
              <w:rPr>
                <w:rFonts w:ascii="Calibri" w:hAnsi="Calibri" w:cs="Calibri"/>
                <w:sz w:val="22"/>
                <w:szCs w:val="22"/>
                <w:lang w:val="mi-NZ"/>
              </w:rPr>
            </w:pPr>
            <w:r>
              <w:rPr>
                <w:rFonts w:ascii="Calibri" w:hAnsi="Calibri" w:cs="Calibri"/>
                <w:sz w:val="22"/>
                <w:szCs w:val="22"/>
                <w:lang w:val="mi-NZ"/>
              </w:rPr>
              <w:t>No change</w:t>
            </w:r>
          </w:p>
        </w:tc>
        <w:tc>
          <w:tcPr>
            <w:tcW w:w="3402" w:type="dxa"/>
          </w:tcPr>
          <w:p w14:paraId="1669E369" w14:textId="6A512F8B" w:rsidR="004B4E9D" w:rsidRPr="00AB7729" w:rsidRDefault="004B4E9D">
            <w:pPr>
              <w:rPr>
                <w:rFonts w:ascii="Calibri" w:hAnsi="Calibri" w:cs="Calibri"/>
                <w:sz w:val="22"/>
                <w:szCs w:val="22"/>
                <w:lang w:val="mi-NZ"/>
              </w:rPr>
            </w:pPr>
          </w:p>
        </w:tc>
      </w:tr>
      <w:tr w:rsidR="00922FA8" w:rsidRPr="00AB7729" w14:paraId="2FFB3695" w14:textId="77777777" w:rsidTr="00AB7729">
        <w:tc>
          <w:tcPr>
            <w:tcW w:w="5807" w:type="dxa"/>
          </w:tcPr>
          <w:p w14:paraId="6189B2FC" w14:textId="77777777" w:rsidR="00FE229C" w:rsidRPr="00AB7729" w:rsidRDefault="00FE229C" w:rsidP="00FE229C">
            <w:pPr>
              <w:rPr>
                <w:rFonts w:ascii="Calibri" w:hAnsi="Calibri" w:cs="Calibri"/>
                <w:sz w:val="22"/>
                <w:szCs w:val="22"/>
                <w:lang w:val="mi-NZ"/>
              </w:rPr>
            </w:pPr>
            <w:r w:rsidRPr="00AB7729">
              <w:rPr>
                <w:rFonts w:ascii="Calibri" w:hAnsi="Calibri" w:cs="Calibri"/>
                <w:sz w:val="22"/>
                <w:szCs w:val="22"/>
                <w:lang w:val="mi-NZ"/>
              </w:rPr>
              <w:t>Interpretation</w:t>
            </w:r>
          </w:p>
          <w:p w14:paraId="7AA45578" w14:textId="77777777" w:rsidR="00FE229C" w:rsidRPr="00AB7729" w:rsidRDefault="00FE229C" w:rsidP="00FE229C">
            <w:pPr>
              <w:rPr>
                <w:rFonts w:ascii="Calibri" w:hAnsi="Calibri" w:cs="Calibri"/>
                <w:sz w:val="22"/>
                <w:szCs w:val="22"/>
                <w:lang w:val="mi-NZ"/>
              </w:rPr>
            </w:pPr>
            <w:r w:rsidRPr="00AB7729">
              <w:rPr>
                <w:rFonts w:ascii="Calibri" w:hAnsi="Calibri" w:cs="Calibri"/>
                <w:sz w:val="22"/>
                <w:szCs w:val="22"/>
                <w:lang w:val="mi-NZ"/>
              </w:rPr>
              <w:t xml:space="preserve">a) </w:t>
            </w:r>
            <w:r w:rsidRPr="00AB7729">
              <w:rPr>
                <w:rFonts w:ascii="Calibri" w:hAnsi="Calibri" w:cs="Calibri"/>
                <w:sz w:val="22"/>
                <w:szCs w:val="22"/>
                <w:lang w:val="mi-NZ"/>
              </w:rPr>
              <w:tab/>
              <w:t>The term “Group” shall mean the Island Bay Residents Association</w:t>
            </w:r>
          </w:p>
          <w:p w14:paraId="0D6FDA54" w14:textId="77777777" w:rsidR="00FE229C" w:rsidRPr="00AB7729" w:rsidRDefault="00FE229C" w:rsidP="00FE229C">
            <w:pPr>
              <w:rPr>
                <w:rFonts w:ascii="Calibri" w:hAnsi="Calibri" w:cs="Calibri"/>
                <w:sz w:val="22"/>
                <w:szCs w:val="22"/>
                <w:lang w:val="mi-NZ"/>
              </w:rPr>
            </w:pPr>
            <w:r w:rsidRPr="00AB7729">
              <w:rPr>
                <w:rFonts w:ascii="Calibri" w:hAnsi="Calibri" w:cs="Calibri"/>
                <w:sz w:val="22"/>
                <w:szCs w:val="22"/>
                <w:lang w:val="mi-NZ"/>
              </w:rPr>
              <w:t xml:space="preserve">b) </w:t>
            </w:r>
            <w:r w:rsidRPr="00AB7729">
              <w:rPr>
                <w:rFonts w:ascii="Calibri" w:hAnsi="Calibri" w:cs="Calibri"/>
                <w:sz w:val="22"/>
                <w:szCs w:val="22"/>
                <w:lang w:val="mi-NZ"/>
              </w:rPr>
              <w:tab/>
              <w:t>The term “Committee” shall mean the Governing Body of the Island Bay Residents Association</w:t>
            </w:r>
          </w:p>
          <w:p w14:paraId="1717740D" w14:textId="77777777" w:rsidR="00FE229C" w:rsidRPr="00AB7729" w:rsidRDefault="00FE229C" w:rsidP="00FE229C">
            <w:pPr>
              <w:rPr>
                <w:rFonts w:ascii="Calibri" w:hAnsi="Calibri" w:cs="Calibri"/>
                <w:sz w:val="22"/>
                <w:szCs w:val="22"/>
                <w:lang w:val="mi-NZ"/>
              </w:rPr>
            </w:pPr>
            <w:r w:rsidRPr="00AB7729">
              <w:rPr>
                <w:rFonts w:ascii="Calibri" w:hAnsi="Calibri" w:cs="Calibri"/>
                <w:sz w:val="22"/>
                <w:szCs w:val="22"/>
                <w:lang w:val="mi-NZ"/>
              </w:rPr>
              <w:t>d)</w:t>
            </w:r>
            <w:r w:rsidRPr="00AB7729">
              <w:rPr>
                <w:rFonts w:ascii="Calibri" w:hAnsi="Calibri" w:cs="Calibri"/>
                <w:sz w:val="22"/>
                <w:szCs w:val="22"/>
                <w:lang w:val="mi-NZ"/>
              </w:rPr>
              <w:tab/>
              <w:t>Any reference to Island Bay shall include the suburb of Southgate.</w:t>
            </w:r>
          </w:p>
          <w:p w14:paraId="79CBDEA7" w14:textId="77777777" w:rsidR="00FE229C" w:rsidRPr="00AB7729" w:rsidRDefault="00FE229C" w:rsidP="00FE229C">
            <w:pPr>
              <w:rPr>
                <w:rFonts w:ascii="Calibri" w:hAnsi="Calibri" w:cs="Calibri"/>
                <w:sz w:val="22"/>
                <w:szCs w:val="22"/>
                <w:lang w:val="mi-NZ"/>
              </w:rPr>
            </w:pPr>
            <w:r w:rsidRPr="00AB7729">
              <w:rPr>
                <w:rFonts w:ascii="Calibri" w:hAnsi="Calibri" w:cs="Calibri"/>
                <w:sz w:val="22"/>
                <w:szCs w:val="22"/>
                <w:lang w:val="mi-NZ"/>
              </w:rPr>
              <w:t>e)</w:t>
            </w:r>
            <w:r w:rsidRPr="00AB7729">
              <w:rPr>
                <w:rFonts w:ascii="Calibri" w:hAnsi="Calibri" w:cs="Calibri"/>
                <w:sz w:val="22"/>
                <w:szCs w:val="22"/>
                <w:lang w:val="mi-NZ"/>
              </w:rPr>
              <w:tab/>
              <w:t>The boundaries of Island Bay and Southgate shall be defined by the Wellington City Council records relating to suburb boundaries.</w:t>
            </w:r>
          </w:p>
          <w:p w14:paraId="5FB5C73A" w14:textId="1D2994E5" w:rsidR="00922FA8" w:rsidRPr="00AB7729" w:rsidRDefault="00FE229C" w:rsidP="00FE229C">
            <w:pPr>
              <w:rPr>
                <w:rFonts w:ascii="Calibri" w:hAnsi="Calibri" w:cs="Calibri"/>
                <w:sz w:val="22"/>
                <w:szCs w:val="22"/>
                <w:lang w:val="mi-NZ"/>
              </w:rPr>
            </w:pPr>
            <w:r w:rsidRPr="00AB7729">
              <w:rPr>
                <w:rFonts w:ascii="Calibri" w:hAnsi="Calibri" w:cs="Calibri"/>
                <w:sz w:val="22"/>
                <w:szCs w:val="22"/>
                <w:lang w:val="mi-NZ"/>
              </w:rPr>
              <w:t xml:space="preserve">f) </w:t>
            </w:r>
            <w:r w:rsidRPr="00AB7729">
              <w:rPr>
                <w:rFonts w:ascii="Calibri" w:hAnsi="Calibri" w:cs="Calibri"/>
                <w:sz w:val="22"/>
                <w:szCs w:val="22"/>
                <w:lang w:val="mi-NZ"/>
              </w:rPr>
              <w:tab/>
              <w:t>Words importing the singular number shall also include the plural number and vice versa.</w:t>
            </w:r>
          </w:p>
        </w:tc>
        <w:tc>
          <w:tcPr>
            <w:tcW w:w="6237" w:type="dxa"/>
          </w:tcPr>
          <w:p w14:paraId="5BA8F647" w14:textId="6BFD15A9" w:rsidR="00922FA8" w:rsidRPr="00AB7729" w:rsidRDefault="00FE229C">
            <w:pPr>
              <w:rPr>
                <w:rFonts w:ascii="Calibri" w:hAnsi="Calibri" w:cs="Calibri"/>
                <w:sz w:val="22"/>
                <w:szCs w:val="22"/>
                <w:lang w:val="mi-NZ"/>
              </w:rPr>
            </w:pPr>
            <w:r w:rsidRPr="00AB7729">
              <w:rPr>
                <w:rFonts w:ascii="Calibri" w:hAnsi="Calibri" w:cs="Calibri"/>
                <w:sz w:val="22"/>
                <w:szCs w:val="22"/>
                <w:lang w:val="mi-NZ"/>
              </w:rPr>
              <w:t>Removed</w:t>
            </w:r>
          </w:p>
        </w:tc>
        <w:tc>
          <w:tcPr>
            <w:tcW w:w="3402" w:type="dxa"/>
          </w:tcPr>
          <w:p w14:paraId="7BFCE572" w14:textId="17EC041D" w:rsidR="00922FA8" w:rsidRPr="00AB7729" w:rsidRDefault="00FE229C">
            <w:pPr>
              <w:rPr>
                <w:rFonts w:ascii="Calibri" w:hAnsi="Calibri" w:cs="Calibri"/>
                <w:sz w:val="22"/>
                <w:szCs w:val="22"/>
                <w:lang w:val="mi-NZ"/>
              </w:rPr>
            </w:pPr>
            <w:r w:rsidRPr="00AB7729">
              <w:rPr>
                <w:rFonts w:ascii="Calibri" w:hAnsi="Calibri" w:cs="Calibri"/>
                <w:sz w:val="22"/>
                <w:szCs w:val="22"/>
                <w:lang w:val="mi-NZ"/>
              </w:rPr>
              <w:t>No longer required as defined within body of constitution</w:t>
            </w:r>
          </w:p>
        </w:tc>
      </w:tr>
      <w:tr w:rsidR="004B4E9D" w:rsidRPr="00AB7729" w14:paraId="7038AD2B" w14:textId="77777777" w:rsidTr="00AB7729">
        <w:tc>
          <w:tcPr>
            <w:tcW w:w="5807" w:type="dxa"/>
          </w:tcPr>
          <w:p w14:paraId="62BFB69D" w14:textId="744D1985" w:rsidR="00E30D6D" w:rsidRPr="00AB7729" w:rsidRDefault="00E30D6D" w:rsidP="00E30D6D">
            <w:pPr>
              <w:spacing w:before="120"/>
              <w:ind w:left="709" w:hanging="709"/>
              <w:jc w:val="both"/>
              <w:rPr>
                <w:rFonts w:ascii="Calibri" w:eastAsia="T3Font_0" w:hAnsi="Calibri" w:cs="Calibri"/>
                <w:b/>
                <w:color w:val="111111"/>
                <w:sz w:val="22"/>
                <w:szCs w:val="22"/>
              </w:rPr>
            </w:pPr>
            <w:r w:rsidRPr="00AB7729">
              <w:rPr>
                <w:rFonts w:ascii="Calibri" w:eastAsia="T3Font_0" w:hAnsi="Calibri" w:cs="Calibri"/>
                <w:b/>
                <w:color w:val="111111"/>
                <w:sz w:val="22"/>
                <w:szCs w:val="22"/>
              </w:rPr>
              <w:t>3. Objects</w:t>
            </w:r>
          </w:p>
          <w:p w14:paraId="6FCD908E" w14:textId="77777777" w:rsidR="00E30D6D" w:rsidRPr="00AB7729" w:rsidRDefault="00E30D6D" w:rsidP="00B06665">
            <w:pPr>
              <w:spacing w:before="120"/>
              <w:ind w:left="709" w:hanging="709"/>
              <w:jc w:val="both"/>
              <w:rPr>
                <w:rFonts w:ascii="Calibri" w:eastAsia="T3Font_0" w:hAnsi="Calibri" w:cs="Calibri"/>
                <w:color w:val="111111"/>
                <w:sz w:val="22"/>
                <w:szCs w:val="22"/>
              </w:rPr>
            </w:pPr>
            <w:r w:rsidRPr="00AB7729">
              <w:rPr>
                <w:rFonts w:ascii="Calibri" w:eastAsia="T3Font_0" w:hAnsi="Calibri" w:cs="Calibri"/>
                <w:color w:val="111111"/>
                <w:sz w:val="22"/>
                <w:szCs w:val="22"/>
              </w:rPr>
              <w:t>The objects of the Group shall be:</w:t>
            </w:r>
          </w:p>
          <w:p w14:paraId="3C2F8A87" w14:textId="77777777" w:rsidR="00E30D6D" w:rsidRPr="00AB7729" w:rsidRDefault="00E30D6D" w:rsidP="00B06665">
            <w:pPr>
              <w:spacing w:before="120"/>
              <w:ind w:left="709" w:hanging="709"/>
              <w:jc w:val="both"/>
              <w:rPr>
                <w:rFonts w:ascii="Calibri" w:eastAsia="T3Font_0" w:hAnsi="Calibri" w:cs="Calibri"/>
                <w:color w:val="111111"/>
                <w:sz w:val="22"/>
                <w:szCs w:val="22"/>
              </w:rPr>
            </w:pPr>
            <w:r w:rsidRPr="00AB7729">
              <w:rPr>
                <w:rFonts w:ascii="Calibri" w:eastAsia="T3Font_0" w:hAnsi="Calibri" w:cs="Calibri"/>
                <w:color w:val="111111"/>
                <w:sz w:val="22"/>
                <w:szCs w:val="22"/>
              </w:rPr>
              <w:t xml:space="preserve">a) </w:t>
            </w:r>
            <w:r w:rsidRPr="00AB7729">
              <w:rPr>
                <w:rFonts w:ascii="Calibri" w:eastAsia="T3Font_0" w:hAnsi="Calibri" w:cs="Calibri"/>
                <w:color w:val="111111"/>
                <w:sz w:val="22"/>
                <w:szCs w:val="22"/>
              </w:rPr>
              <w:tab/>
              <w:t xml:space="preserve">To develop plans (the </w:t>
            </w:r>
            <w:sdt>
              <w:sdtPr>
                <w:rPr>
                  <w:rFonts w:ascii="Calibri" w:hAnsi="Calibri" w:cs="Calibri"/>
                  <w:sz w:val="22"/>
                  <w:szCs w:val="22"/>
                </w:rPr>
                <w:tag w:val="goog_rdk_7"/>
                <w:id w:val="-706488321"/>
              </w:sdtPr>
              <w:sdtContent>
                <w:r w:rsidRPr="00AB7729">
                  <w:rPr>
                    <w:rFonts w:ascii="Calibri" w:eastAsia="T3Font_0" w:hAnsi="Calibri" w:cs="Calibri"/>
                    <w:color w:val="111111"/>
                    <w:sz w:val="22"/>
                    <w:szCs w:val="22"/>
                  </w:rPr>
                  <w:t>“</w:t>
                </w:r>
              </w:sdtContent>
            </w:sdt>
            <w:r w:rsidRPr="00AB7729">
              <w:rPr>
                <w:rFonts w:ascii="Calibri" w:eastAsia="T3Font_0" w:hAnsi="Calibri" w:cs="Calibri"/>
                <w:color w:val="111111"/>
                <w:sz w:val="22"/>
                <w:szCs w:val="22"/>
              </w:rPr>
              <w:t>Island Bay Plan</w:t>
            </w:r>
            <w:sdt>
              <w:sdtPr>
                <w:rPr>
                  <w:rFonts w:ascii="Calibri" w:hAnsi="Calibri" w:cs="Calibri"/>
                  <w:sz w:val="22"/>
                  <w:szCs w:val="22"/>
                </w:rPr>
                <w:tag w:val="goog_rdk_8"/>
                <w:id w:val="-1159006494"/>
              </w:sdtPr>
              <w:sdtContent>
                <w:r w:rsidRPr="00AB7729">
                  <w:rPr>
                    <w:rFonts w:ascii="Calibri" w:eastAsia="T3Font_0" w:hAnsi="Calibri" w:cs="Calibri"/>
                    <w:color w:val="111111"/>
                    <w:sz w:val="22"/>
                    <w:szCs w:val="22"/>
                  </w:rPr>
                  <w:t>”</w:t>
                </w:r>
              </w:sdtContent>
            </w:sdt>
            <w:r w:rsidRPr="00AB7729">
              <w:rPr>
                <w:rFonts w:ascii="Calibri" w:eastAsia="T3Font_0" w:hAnsi="Calibri" w:cs="Calibri"/>
                <w:color w:val="111111"/>
                <w:sz w:val="22"/>
                <w:szCs w:val="22"/>
              </w:rPr>
              <w:t>) that reflect the wishes and relative priorities of Island Bay residents in relation to potential development projects that will enrich the Island Bay community.</w:t>
            </w:r>
          </w:p>
          <w:p w14:paraId="06E228F3" w14:textId="77777777" w:rsidR="00E30D6D" w:rsidRPr="00AB7729" w:rsidRDefault="00E30D6D" w:rsidP="00B06665">
            <w:pPr>
              <w:spacing w:before="120"/>
              <w:ind w:left="709" w:hanging="709"/>
              <w:jc w:val="both"/>
              <w:rPr>
                <w:rFonts w:ascii="Calibri" w:eastAsia="T3Font_0" w:hAnsi="Calibri" w:cs="Calibri"/>
                <w:color w:val="111111"/>
                <w:sz w:val="22"/>
                <w:szCs w:val="22"/>
              </w:rPr>
            </w:pPr>
            <w:r w:rsidRPr="00AB7729">
              <w:rPr>
                <w:rFonts w:ascii="Calibri" w:eastAsia="T3Font_0" w:hAnsi="Calibri" w:cs="Calibri"/>
                <w:color w:val="111111"/>
                <w:sz w:val="22"/>
                <w:szCs w:val="22"/>
              </w:rPr>
              <w:t xml:space="preserve">b) </w:t>
            </w:r>
            <w:r w:rsidRPr="00AB7729">
              <w:rPr>
                <w:rFonts w:ascii="Calibri" w:eastAsia="T3Font_0" w:hAnsi="Calibri" w:cs="Calibri"/>
                <w:color w:val="111111"/>
                <w:sz w:val="22"/>
                <w:szCs w:val="22"/>
              </w:rPr>
              <w:tab/>
              <w:t>To facilitate discussions about the future of Island Bay (the Island Bay Plan) between residents and the Council.</w:t>
            </w:r>
          </w:p>
          <w:p w14:paraId="2D49A5D4" w14:textId="77777777" w:rsidR="00E30D6D" w:rsidRPr="00AB7729" w:rsidRDefault="00E30D6D" w:rsidP="00B06665">
            <w:pPr>
              <w:spacing w:before="120"/>
              <w:ind w:left="709" w:hanging="709"/>
              <w:jc w:val="both"/>
              <w:rPr>
                <w:rFonts w:ascii="Calibri" w:eastAsia="T3Font_0" w:hAnsi="Calibri" w:cs="Calibri"/>
                <w:color w:val="111111"/>
                <w:sz w:val="22"/>
                <w:szCs w:val="22"/>
              </w:rPr>
            </w:pPr>
            <w:r w:rsidRPr="00AB7729">
              <w:rPr>
                <w:rFonts w:ascii="Calibri" w:eastAsia="T3Font_0" w:hAnsi="Calibri" w:cs="Calibri"/>
                <w:color w:val="111111"/>
                <w:sz w:val="22"/>
                <w:szCs w:val="22"/>
              </w:rPr>
              <w:t xml:space="preserve">c) </w:t>
            </w:r>
            <w:r w:rsidRPr="00AB7729">
              <w:rPr>
                <w:rFonts w:ascii="Calibri" w:eastAsia="T3Font_0" w:hAnsi="Calibri" w:cs="Calibri"/>
                <w:color w:val="111111"/>
                <w:sz w:val="22"/>
                <w:szCs w:val="22"/>
              </w:rPr>
              <w:tab/>
              <w:t>To facilitate discussion about the issues and potential development projects that affect Island Bay and to disseminate information in an unbiased clear manner.</w:t>
            </w:r>
          </w:p>
          <w:p w14:paraId="7D6B8EA7" w14:textId="77777777" w:rsidR="00E30D6D" w:rsidRPr="00AB7729" w:rsidRDefault="00E30D6D" w:rsidP="00B06665">
            <w:pPr>
              <w:spacing w:before="120"/>
              <w:ind w:left="709" w:hanging="709"/>
              <w:jc w:val="both"/>
              <w:rPr>
                <w:rFonts w:ascii="Calibri" w:eastAsia="T3Font_0" w:hAnsi="Calibri" w:cs="Calibri"/>
                <w:color w:val="111111"/>
                <w:sz w:val="22"/>
                <w:szCs w:val="22"/>
              </w:rPr>
            </w:pPr>
            <w:r w:rsidRPr="00AB7729">
              <w:rPr>
                <w:rFonts w:ascii="Calibri" w:eastAsia="T3Font_0" w:hAnsi="Calibri" w:cs="Calibri"/>
                <w:color w:val="111111"/>
                <w:sz w:val="22"/>
                <w:szCs w:val="22"/>
              </w:rPr>
              <w:lastRenderedPageBreak/>
              <w:t xml:space="preserve">d) </w:t>
            </w:r>
            <w:r w:rsidRPr="00AB7729">
              <w:rPr>
                <w:rFonts w:ascii="Calibri" w:eastAsia="T3Font_0" w:hAnsi="Calibri" w:cs="Calibri"/>
                <w:color w:val="111111"/>
                <w:sz w:val="22"/>
                <w:szCs w:val="22"/>
              </w:rPr>
              <w:tab/>
              <w:t>To ensure all ideas and viewpoints can be heard and represented.</w:t>
            </w:r>
          </w:p>
          <w:p w14:paraId="224C984D" w14:textId="77777777" w:rsidR="00E30D6D" w:rsidRPr="00AB7729" w:rsidRDefault="00E30D6D" w:rsidP="00B06665">
            <w:pPr>
              <w:spacing w:before="120"/>
              <w:ind w:left="709" w:hanging="709"/>
              <w:jc w:val="both"/>
              <w:rPr>
                <w:rFonts w:ascii="Calibri" w:eastAsia="T3Font_0" w:hAnsi="Calibri" w:cs="Calibri"/>
                <w:color w:val="111111"/>
                <w:sz w:val="22"/>
                <w:szCs w:val="22"/>
              </w:rPr>
            </w:pPr>
            <w:r w:rsidRPr="00AB7729">
              <w:rPr>
                <w:rFonts w:ascii="Calibri" w:eastAsia="T3Font_0" w:hAnsi="Calibri" w:cs="Calibri"/>
                <w:color w:val="111111"/>
                <w:sz w:val="22"/>
                <w:szCs w:val="22"/>
              </w:rPr>
              <w:t xml:space="preserve">e) </w:t>
            </w:r>
            <w:r w:rsidRPr="00AB7729">
              <w:rPr>
                <w:rFonts w:ascii="Calibri" w:eastAsia="T3Font_0" w:hAnsi="Calibri" w:cs="Calibri"/>
                <w:color w:val="111111"/>
                <w:sz w:val="22"/>
                <w:szCs w:val="22"/>
              </w:rPr>
              <w:tab/>
              <w:t xml:space="preserve">To be recognised as an official representative </w:t>
            </w:r>
            <w:sdt>
              <w:sdtPr>
                <w:rPr>
                  <w:rFonts w:ascii="Calibri" w:hAnsi="Calibri" w:cs="Calibri"/>
                  <w:sz w:val="22"/>
                  <w:szCs w:val="22"/>
                </w:rPr>
                <w:tag w:val="goog_rdk_9"/>
                <w:id w:val="-1335068806"/>
              </w:sdtPr>
              <w:sdtContent>
                <w:r w:rsidRPr="00AB7729">
                  <w:rPr>
                    <w:rFonts w:ascii="Calibri" w:eastAsia="T3Font_0" w:hAnsi="Calibri" w:cs="Calibri"/>
                    <w:color w:val="111111"/>
                    <w:sz w:val="22"/>
                    <w:szCs w:val="22"/>
                  </w:rPr>
                  <w:t>G</w:t>
                </w:r>
              </w:sdtContent>
            </w:sdt>
            <w:r w:rsidRPr="00AB7729">
              <w:rPr>
                <w:rFonts w:ascii="Calibri" w:eastAsia="T3Font_0" w:hAnsi="Calibri" w:cs="Calibri"/>
                <w:color w:val="111111"/>
                <w:sz w:val="22"/>
                <w:szCs w:val="22"/>
              </w:rPr>
              <w:t xml:space="preserve">roup by </w:t>
            </w:r>
            <w:sdt>
              <w:sdtPr>
                <w:rPr>
                  <w:rFonts w:ascii="Calibri" w:hAnsi="Calibri" w:cs="Calibri"/>
                  <w:sz w:val="22"/>
                  <w:szCs w:val="22"/>
                </w:rPr>
                <w:tag w:val="goog_rdk_11"/>
                <w:id w:val="-1531257322"/>
              </w:sdtPr>
              <w:sdtContent>
                <w:r w:rsidRPr="00AB7729">
                  <w:rPr>
                    <w:rFonts w:ascii="Calibri" w:eastAsia="T3Font_0" w:hAnsi="Calibri" w:cs="Calibri"/>
                    <w:color w:val="111111"/>
                    <w:sz w:val="22"/>
                    <w:szCs w:val="22"/>
                  </w:rPr>
                  <w:t>C</w:t>
                </w:r>
              </w:sdtContent>
            </w:sdt>
            <w:r w:rsidRPr="00AB7729">
              <w:rPr>
                <w:rFonts w:ascii="Calibri" w:eastAsia="T3Font_0" w:hAnsi="Calibri" w:cs="Calibri"/>
                <w:color w:val="111111"/>
                <w:sz w:val="22"/>
                <w:szCs w:val="22"/>
              </w:rPr>
              <w:t>ouncil for receiving and disseminating Council information concerning Island Bay.</w:t>
            </w:r>
          </w:p>
          <w:p w14:paraId="6F7B9092" w14:textId="77777777" w:rsidR="00E30D6D" w:rsidRPr="00AB7729" w:rsidRDefault="00E30D6D" w:rsidP="00B06665">
            <w:pPr>
              <w:spacing w:before="120"/>
              <w:ind w:left="709" w:hanging="709"/>
              <w:jc w:val="both"/>
              <w:rPr>
                <w:rFonts w:ascii="Calibri" w:eastAsia="T3Font_0" w:hAnsi="Calibri" w:cs="Calibri"/>
                <w:color w:val="111111"/>
                <w:sz w:val="22"/>
                <w:szCs w:val="22"/>
              </w:rPr>
            </w:pPr>
            <w:r w:rsidRPr="00AB7729">
              <w:rPr>
                <w:rFonts w:ascii="Calibri" w:eastAsia="T3Font_0" w:hAnsi="Calibri" w:cs="Calibri"/>
                <w:color w:val="111111"/>
                <w:sz w:val="22"/>
                <w:szCs w:val="22"/>
              </w:rPr>
              <w:t xml:space="preserve">f) </w:t>
            </w:r>
            <w:r w:rsidRPr="00AB7729">
              <w:rPr>
                <w:rFonts w:ascii="Calibri" w:eastAsia="T3Font_0" w:hAnsi="Calibri" w:cs="Calibri"/>
                <w:color w:val="111111"/>
                <w:sz w:val="22"/>
                <w:szCs w:val="22"/>
              </w:rPr>
              <w:tab/>
              <w:t>To represent Island Bay but not to make decisions on behalf of Island Bay residents.</w:t>
            </w:r>
          </w:p>
          <w:p w14:paraId="72661FA1" w14:textId="77777777" w:rsidR="00E30D6D" w:rsidRPr="00AB7729" w:rsidRDefault="00E30D6D" w:rsidP="00B06665">
            <w:pPr>
              <w:spacing w:before="120"/>
              <w:ind w:left="709" w:hanging="709"/>
              <w:jc w:val="both"/>
              <w:rPr>
                <w:rFonts w:ascii="Calibri" w:eastAsia="T3Font_0" w:hAnsi="Calibri" w:cs="Calibri"/>
                <w:color w:val="111111"/>
                <w:sz w:val="22"/>
                <w:szCs w:val="22"/>
                <w:u w:val="single"/>
              </w:rPr>
            </w:pPr>
            <w:r w:rsidRPr="00AB7729">
              <w:rPr>
                <w:rFonts w:ascii="Calibri" w:eastAsia="T3Font_0" w:hAnsi="Calibri" w:cs="Calibri"/>
                <w:color w:val="111111"/>
                <w:sz w:val="22"/>
                <w:szCs w:val="22"/>
                <w:u w:val="single"/>
              </w:rPr>
              <w:t xml:space="preserve">g) </w:t>
            </w:r>
            <w:r w:rsidRPr="00AB7729">
              <w:rPr>
                <w:rFonts w:ascii="Calibri" w:eastAsia="T3Font_0" w:hAnsi="Calibri" w:cs="Calibri"/>
                <w:color w:val="111111"/>
                <w:sz w:val="22"/>
                <w:szCs w:val="22"/>
                <w:u w:val="single"/>
              </w:rPr>
              <w:tab/>
              <w:t>To do such lawful things as are incidental or conducive to the attainment of the above objects.</w:t>
            </w:r>
          </w:p>
          <w:sdt>
            <w:sdtPr>
              <w:rPr>
                <w:rFonts w:ascii="Calibri" w:hAnsi="Calibri" w:cs="Calibri"/>
                <w:sz w:val="22"/>
                <w:szCs w:val="22"/>
                <w:u w:val="single"/>
              </w:rPr>
              <w:tag w:val="goog_rdk_13"/>
              <w:id w:val="-54166195"/>
            </w:sdtPr>
            <w:sdtContent>
              <w:p w14:paraId="52D86796" w14:textId="77777777" w:rsidR="00E30D6D" w:rsidRPr="00AB7729" w:rsidRDefault="00E30D6D" w:rsidP="00B06665">
                <w:pPr>
                  <w:spacing w:before="120"/>
                  <w:ind w:left="709" w:hanging="709"/>
                  <w:jc w:val="both"/>
                  <w:rPr>
                    <w:rFonts w:ascii="Calibri" w:eastAsia="T3Font_0" w:hAnsi="Calibri" w:cs="Calibri"/>
                    <w:color w:val="111111"/>
                    <w:sz w:val="22"/>
                    <w:szCs w:val="22"/>
                    <w:u w:val="single"/>
                  </w:rPr>
                </w:pPr>
                <w:r w:rsidRPr="00AB7729">
                  <w:rPr>
                    <w:rFonts w:ascii="Calibri" w:eastAsia="T3Font_0" w:hAnsi="Calibri" w:cs="Calibri"/>
                    <w:color w:val="111111"/>
                    <w:sz w:val="22"/>
                    <w:szCs w:val="22"/>
                    <w:u w:val="single"/>
                  </w:rPr>
                  <w:t xml:space="preserve">h) </w:t>
                </w:r>
                <w:r w:rsidRPr="00AB7729">
                  <w:rPr>
                    <w:rFonts w:ascii="Calibri" w:eastAsia="T3Font_0" w:hAnsi="Calibri" w:cs="Calibri"/>
                    <w:color w:val="111111"/>
                    <w:sz w:val="22"/>
                    <w:szCs w:val="22"/>
                    <w:u w:val="single"/>
                  </w:rPr>
                  <w:tab/>
                  <w:t>To promote, foster and support the commercial businesses and their activity within Island Bay.</w:t>
                </w:r>
                <w:sdt>
                  <w:sdtPr>
                    <w:rPr>
                      <w:rFonts w:ascii="Calibri" w:hAnsi="Calibri" w:cs="Calibri"/>
                      <w:sz w:val="22"/>
                      <w:szCs w:val="22"/>
                      <w:u w:val="single"/>
                    </w:rPr>
                    <w:tag w:val="goog_rdk_12"/>
                    <w:id w:val="1343277449"/>
                  </w:sdtPr>
                  <w:sdtContent/>
                </w:sdt>
              </w:p>
            </w:sdtContent>
          </w:sdt>
          <w:sdt>
            <w:sdtPr>
              <w:rPr>
                <w:rFonts w:ascii="Calibri" w:hAnsi="Calibri" w:cs="Calibri"/>
                <w:sz w:val="22"/>
                <w:szCs w:val="22"/>
                <w:u w:val="single"/>
              </w:rPr>
              <w:tag w:val="goog_rdk_15"/>
              <w:id w:val="1616867443"/>
            </w:sdtPr>
            <w:sdtContent>
              <w:p w14:paraId="530AC852" w14:textId="77777777" w:rsidR="00E30D6D" w:rsidRPr="00AB7729" w:rsidRDefault="00000000" w:rsidP="00B06665">
                <w:pPr>
                  <w:spacing w:before="120"/>
                  <w:ind w:left="709" w:hanging="709"/>
                  <w:jc w:val="both"/>
                  <w:rPr>
                    <w:rFonts w:ascii="Calibri" w:eastAsia="T3Font_0" w:hAnsi="Calibri" w:cs="Calibri"/>
                    <w:color w:val="111111"/>
                    <w:sz w:val="22"/>
                    <w:szCs w:val="22"/>
                    <w:u w:val="single"/>
                  </w:rPr>
                </w:pPr>
                <w:sdt>
                  <w:sdtPr>
                    <w:rPr>
                      <w:rFonts w:ascii="Calibri" w:hAnsi="Calibri" w:cs="Calibri"/>
                      <w:sz w:val="22"/>
                      <w:szCs w:val="22"/>
                      <w:u w:val="single"/>
                    </w:rPr>
                    <w:tag w:val="goog_rdk_14"/>
                    <w:id w:val="1564443075"/>
                  </w:sdtPr>
                  <w:sdtContent>
                    <w:r w:rsidR="00E30D6D" w:rsidRPr="00AB7729">
                      <w:rPr>
                        <w:rFonts w:ascii="Calibri" w:eastAsia="T3Font_0" w:hAnsi="Calibri" w:cs="Calibri"/>
                        <w:color w:val="111111"/>
                        <w:sz w:val="22"/>
                        <w:szCs w:val="22"/>
                        <w:u w:val="single"/>
                      </w:rPr>
                      <w:t xml:space="preserve">I)       </w:t>
                    </w:r>
                    <w:r w:rsidR="00E30D6D" w:rsidRPr="00AB7729">
                      <w:rPr>
                        <w:rFonts w:ascii="Calibri" w:eastAsia="T3Font_0" w:hAnsi="Calibri" w:cs="Calibri"/>
                        <w:color w:val="111111"/>
                        <w:sz w:val="22"/>
                        <w:szCs w:val="22"/>
                        <w:u w:val="single"/>
                      </w:rPr>
                      <w:tab/>
                      <w:t>To raise funds and to accept gifts and donations for the furtherance of the objects of the Society.</w:t>
                    </w:r>
                  </w:sdtContent>
                </w:sdt>
              </w:p>
            </w:sdtContent>
          </w:sdt>
          <w:sdt>
            <w:sdtPr>
              <w:rPr>
                <w:rFonts w:ascii="Calibri" w:hAnsi="Calibri" w:cs="Calibri"/>
                <w:sz w:val="22"/>
                <w:szCs w:val="22"/>
              </w:rPr>
              <w:tag w:val="goog_rdk_17"/>
              <w:id w:val="-921792096"/>
            </w:sdtPr>
            <w:sdtContent>
              <w:p w14:paraId="5FB3E208" w14:textId="77777777" w:rsidR="00E30D6D" w:rsidRPr="00AB7729" w:rsidRDefault="00000000" w:rsidP="00B06665">
                <w:pPr>
                  <w:spacing w:before="120"/>
                  <w:ind w:left="709" w:hanging="709"/>
                  <w:jc w:val="both"/>
                  <w:rPr>
                    <w:rFonts w:ascii="Calibri" w:eastAsia="T3Font_0" w:hAnsi="Calibri" w:cs="Calibri"/>
                    <w:color w:val="111111"/>
                    <w:sz w:val="22"/>
                    <w:szCs w:val="22"/>
                  </w:rPr>
                </w:pPr>
                <w:sdt>
                  <w:sdtPr>
                    <w:rPr>
                      <w:rFonts w:ascii="Calibri" w:hAnsi="Calibri" w:cs="Calibri"/>
                      <w:sz w:val="22"/>
                      <w:szCs w:val="22"/>
                    </w:rPr>
                    <w:tag w:val="goog_rdk_16"/>
                    <w:id w:val="1165516390"/>
                  </w:sdtPr>
                  <w:sdtContent>
                    <w:r w:rsidR="00E30D6D" w:rsidRPr="00AB7729">
                      <w:rPr>
                        <w:rFonts w:ascii="Calibri" w:eastAsia="T3Font_0" w:hAnsi="Calibri" w:cs="Calibri"/>
                        <w:color w:val="111111"/>
                        <w:sz w:val="22"/>
                        <w:szCs w:val="22"/>
                      </w:rPr>
                      <w:t xml:space="preserve">j)       </w:t>
                    </w:r>
                    <w:r w:rsidR="00E30D6D" w:rsidRPr="00AB7729">
                      <w:rPr>
                        <w:rFonts w:ascii="Calibri" w:eastAsia="T3Font_0" w:hAnsi="Calibri" w:cs="Calibri"/>
                        <w:color w:val="111111"/>
                        <w:sz w:val="22"/>
                        <w:szCs w:val="22"/>
                      </w:rPr>
                      <w:tab/>
                      <w:t>To encourage the formation of community groups and organisations.</w:t>
                    </w:r>
                  </w:sdtContent>
                </w:sdt>
              </w:p>
            </w:sdtContent>
          </w:sdt>
          <w:p w14:paraId="12F32A7F" w14:textId="14AB5BC4" w:rsidR="00E30D6D" w:rsidRPr="00AB7729" w:rsidRDefault="00000000" w:rsidP="00B06665">
            <w:pPr>
              <w:spacing w:before="120"/>
              <w:ind w:left="709" w:hanging="709"/>
              <w:jc w:val="both"/>
              <w:rPr>
                <w:rFonts w:ascii="Calibri" w:eastAsia="T3Font_0" w:hAnsi="Calibri" w:cs="Calibri"/>
                <w:color w:val="111111"/>
                <w:sz w:val="22"/>
                <w:szCs w:val="22"/>
              </w:rPr>
            </w:pPr>
            <w:sdt>
              <w:sdtPr>
                <w:rPr>
                  <w:rFonts w:ascii="Calibri" w:hAnsi="Calibri" w:cs="Calibri"/>
                  <w:sz w:val="22"/>
                  <w:szCs w:val="22"/>
                </w:rPr>
                <w:tag w:val="goog_rdk_18"/>
                <w:id w:val="423535090"/>
              </w:sdtPr>
              <w:sdtContent>
                <w:r w:rsidR="00E30D6D" w:rsidRPr="00AB7729">
                  <w:rPr>
                    <w:rFonts w:ascii="Calibri" w:eastAsia="T3Font_0" w:hAnsi="Calibri" w:cs="Calibri"/>
                    <w:color w:val="111111"/>
                    <w:sz w:val="22"/>
                    <w:szCs w:val="22"/>
                  </w:rPr>
                  <w:t>k)   To support community groups and organisations that seek to provide social, recreational, educational and cultural opportunities in the Island Bay Community by advocacy and also through financial grants.</w:t>
                </w:r>
              </w:sdtContent>
            </w:sdt>
          </w:p>
          <w:p w14:paraId="670FE02D" w14:textId="264FE98E" w:rsidR="004B4E9D" w:rsidRPr="00AB7729" w:rsidRDefault="004B4E9D" w:rsidP="00FE229C">
            <w:pPr>
              <w:rPr>
                <w:rFonts w:ascii="Calibri" w:hAnsi="Calibri" w:cs="Calibri"/>
                <w:sz w:val="22"/>
                <w:szCs w:val="22"/>
                <w:lang w:val="mi-NZ"/>
              </w:rPr>
            </w:pPr>
          </w:p>
        </w:tc>
        <w:tc>
          <w:tcPr>
            <w:tcW w:w="6237" w:type="dxa"/>
          </w:tcPr>
          <w:p w14:paraId="06B7EB42" w14:textId="77777777" w:rsidR="00AB7729" w:rsidRPr="00AB7729" w:rsidRDefault="00AB7729" w:rsidP="00AB7729">
            <w:pPr>
              <w:pStyle w:val="ListParagraph"/>
              <w:numPr>
                <w:ilvl w:val="0"/>
                <w:numId w:val="24"/>
              </w:numPr>
              <w:spacing w:after="120"/>
              <w:rPr>
                <w:rFonts w:ascii="Calibri" w:hAnsi="Calibri" w:cs="Calibri"/>
                <w:b/>
                <w:bCs/>
                <w:sz w:val="22"/>
                <w:szCs w:val="22"/>
              </w:rPr>
            </w:pPr>
            <w:r w:rsidRPr="00AB7729">
              <w:rPr>
                <w:rFonts w:ascii="Calibri" w:hAnsi="Calibri" w:cs="Calibri"/>
                <w:b/>
                <w:bCs/>
                <w:sz w:val="22"/>
                <w:szCs w:val="22"/>
              </w:rPr>
              <w:lastRenderedPageBreak/>
              <w:t>Objectives</w:t>
            </w:r>
          </w:p>
          <w:p w14:paraId="58C8F4CD"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The Association shall be operated on a non-profit basis with the following objectives and aims:</w:t>
            </w:r>
          </w:p>
          <w:p w14:paraId="306454A9"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 xml:space="preserve">To represent Island Bay but not to make decisions on behalf of Island Bay residents. </w:t>
            </w:r>
          </w:p>
          <w:p w14:paraId="1410985C"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 xml:space="preserve">To enable ideas and viewpoints from the diverse groups in our community to be heard and represented. </w:t>
            </w:r>
          </w:p>
          <w:p w14:paraId="5BB1C767" w14:textId="77777777" w:rsidR="00AB7729" w:rsidRPr="00DF77B2" w:rsidRDefault="00AB7729" w:rsidP="00AB7729">
            <w:pPr>
              <w:pStyle w:val="ListParagraph"/>
              <w:numPr>
                <w:ilvl w:val="2"/>
                <w:numId w:val="24"/>
              </w:numPr>
              <w:spacing w:after="120"/>
              <w:rPr>
                <w:rFonts w:ascii="Calibri" w:hAnsi="Calibri" w:cs="Calibri"/>
                <w:sz w:val="22"/>
                <w:szCs w:val="22"/>
                <w:highlight w:val="yellow"/>
              </w:rPr>
            </w:pPr>
            <w:r w:rsidRPr="00DF77B2">
              <w:rPr>
                <w:rFonts w:ascii="Calibri" w:hAnsi="Calibri" w:cs="Calibri"/>
                <w:sz w:val="22"/>
                <w:szCs w:val="22"/>
                <w:highlight w:val="yellow"/>
              </w:rPr>
              <w:t xml:space="preserve">To facilitate discussion about the future of Island Bay with mana whenua. </w:t>
            </w:r>
          </w:p>
          <w:p w14:paraId="4E3BAD48"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 xml:space="preserve">To facilitate discussion about the issues and potential development projects that affect Island Bay. </w:t>
            </w:r>
          </w:p>
          <w:p w14:paraId="62738E74" w14:textId="4100BF05"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To be recognised as an official representative group by Wellington City Council for receiving and disseminating council information concerning Island Bay.</w:t>
            </w:r>
          </w:p>
          <w:p w14:paraId="062CD62E"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lastRenderedPageBreak/>
              <w:t xml:space="preserve">To facilitate discussion about the future of Island Bay between residents and the Council and other </w:t>
            </w:r>
            <w:r w:rsidRPr="00DF77B2">
              <w:rPr>
                <w:rFonts w:ascii="Calibri" w:hAnsi="Calibri" w:cs="Calibri"/>
                <w:sz w:val="22"/>
                <w:szCs w:val="22"/>
                <w:highlight w:val="yellow"/>
              </w:rPr>
              <w:t>organisations.</w:t>
            </w:r>
          </w:p>
          <w:p w14:paraId="0121549E"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To disseminate information in an unbiased, clear manner.</w:t>
            </w:r>
          </w:p>
          <w:p w14:paraId="76B7E3D2"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To encourage the formation of community groups and organisations.</w:t>
            </w:r>
          </w:p>
          <w:p w14:paraId="07ABF8DD"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 xml:space="preserve">To support community groups and organisations that seek to provide social, recreational, educational, </w:t>
            </w:r>
            <w:r w:rsidRPr="00DF77B2">
              <w:rPr>
                <w:rFonts w:ascii="Calibri" w:hAnsi="Calibri" w:cs="Calibri"/>
                <w:sz w:val="22"/>
                <w:szCs w:val="22"/>
                <w:highlight w:val="yellow"/>
              </w:rPr>
              <w:t>environmental</w:t>
            </w:r>
            <w:r w:rsidRPr="00AB7729">
              <w:rPr>
                <w:rFonts w:ascii="Calibri" w:hAnsi="Calibri" w:cs="Calibri"/>
                <w:sz w:val="22"/>
                <w:szCs w:val="22"/>
              </w:rPr>
              <w:t>, and cultural opportunities in the Island Bay Community through advocacy and financial grants.</w:t>
            </w:r>
          </w:p>
          <w:p w14:paraId="6717FA82" w14:textId="7B90384B" w:rsidR="00F6068C" w:rsidRPr="00AB7729" w:rsidRDefault="00F6068C" w:rsidP="00AB7729">
            <w:pPr>
              <w:spacing w:before="60" w:after="120" w:line="259" w:lineRule="auto"/>
              <w:rPr>
                <w:rFonts w:ascii="Calibri" w:hAnsi="Calibri" w:cs="Calibri"/>
                <w:sz w:val="22"/>
                <w:szCs w:val="22"/>
                <w:lang w:val="mi-NZ"/>
              </w:rPr>
            </w:pPr>
          </w:p>
        </w:tc>
        <w:tc>
          <w:tcPr>
            <w:tcW w:w="3402" w:type="dxa"/>
          </w:tcPr>
          <w:p w14:paraId="445D5461" w14:textId="77777777" w:rsidR="001B6B49" w:rsidRDefault="001B6B49">
            <w:pPr>
              <w:rPr>
                <w:rFonts w:ascii="Calibri" w:hAnsi="Calibri" w:cs="Calibri"/>
                <w:sz w:val="22"/>
                <w:szCs w:val="22"/>
                <w:lang w:val="mi-NZ"/>
              </w:rPr>
            </w:pPr>
          </w:p>
          <w:p w14:paraId="365E2C90" w14:textId="4BEB1E94" w:rsidR="004B4E9D" w:rsidRPr="00AB7729" w:rsidRDefault="00E30D6D">
            <w:pPr>
              <w:rPr>
                <w:rFonts w:ascii="Calibri" w:hAnsi="Calibri" w:cs="Calibri"/>
                <w:sz w:val="22"/>
                <w:szCs w:val="22"/>
                <w:lang w:val="mi-NZ"/>
              </w:rPr>
            </w:pPr>
            <w:r w:rsidRPr="00AB7729">
              <w:rPr>
                <w:rFonts w:ascii="Calibri" w:hAnsi="Calibri" w:cs="Calibri"/>
                <w:sz w:val="22"/>
                <w:szCs w:val="22"/>
                <w:lang w:val="mi-NZ"/>
              </w:rPr>
              <w:t>Removed reference to the ‘Island Bay Plan’</w:t>
            </w:r>
            <w:r w:rsidR="001B6B49">
              <w:rPr>
                <w:rFonts w:ascii="Calibri" w:hAnsi="Calibri" w:cs="Calibri"/>
                <w:sz w:val="22"/>
                <w:szCs w:val="22"/>
                <w:lang w:val="mi-NZ"/>
              </w:rPr>
              <w:t xml:space="preserve"> as no plan exists.</w:t>
            </w:r>
          </w:p>
          <w:p w14:paraId="1980F7F1" w14:textId="77777777" w:rsidR="00E30D6D" w:rsidRPr="00AB7729" w:rsidRDefault="00E30D6D">
            <w:pPr>
              <w:rPr>
                <w:rFonts w:ascii="Calibri" w:hAnsi="Calibri" w:cs="Calibri"/>
                <w:sz w:val="22"/>
                <w:szCs w:val="22"/>
                <w:lang w:val="mi-NZ"/>
              </w:rPr>
            </w:pPr>
          </w:p>
          <w:p w14:paraId="3105662D" w14:textId="1600EE0F" w:rsidR="00E30D6D" w:rsidRPr="00AB7729" w:rsidRDefault="001B6B49">
            <w:pPr>
              <w:rPr>
                <w:rFonts w:ascii="Calibri" w:hAnsi="Calibri" w:cs="Calibri"/>
                <w:sz w:val="22"/>
                <w:szCs w:val="22"/>
                <w:lang w:val="mi-NZ"/>
              </w:rPr>
            </w:pPr>
            <w:r>
              <w:rPr>
                <w:rFonts w:ascii="Calibri" w:hAnsi="Calibri" w:cs="Calibri"/>
                <w:sz w:val="22"/>
                <w:szCs w:val="22"/>
                <w:lang w:val="mi-NZ"/>
              </w:rPr>
              <w:t>Reordered objectives to improve flow.</w:t>
            </w:r>
          </w:p>
          <w:p w14:paraId="7BD51FCC" w14:textId="77777777" w:rsidR="001B6B49" w:rsidRDefault="001B6B49">
            <w:pPr>
              <w:rPr>
                <w:rFonts w:ascii="Calibri" w:hAnsi="Calibri" w:cs="Calibri"/>
                <w:sz w:val="22"/>
                <w:szCs w:val="22"/>
                <w:lang w:val="mi-NZ"/>
              </w:rPr>
            </w:pPr>
          </w:p>
          <w:p w14:paraId="27379BD6" w14:textId="3446A3C6" w:rsidR="00E30D6D" w:rsidRDefault="00E30D6D">
            <w:pPr>
              <w:rPr>
                <w:rFonts w:ascii="Calibri" w:hAnsi="Calibri" w:cs="Calibri"/>
                <w:sz w:val="22"/>
                <w:szCs w:val="22"/>
                <w:lang w:val="mi-NZ"/>
              </w:rPr>
            </w:pPr>
            <w:r w:rsidRPr="00AB7729">
              <w:rPr>
                <w:rFonts w:ascii="Calibri" w:hAnsi="Calibri" w:cs="Calibri"/>
                <w:sz w:val="22"/>
                <w:szCs w:val="22"/>
                <w:lang w:val="mi-NZ"/>
              </w:rPr>
              <w:t>Added in Mana Whenua</w:t>
            </w:r>
            <w:r w:rsidR="001B6B49">
              <w:rPr>
                <w:rFonts w:ascii="Calibri" w:hAnsi="Calibri" w:cs="Calibri"/>
                <w:sz w:val="22"/>
                <w:szCs w:val="22"/>
                <w:lang w:val="mi-NZ"/>
              </w:rPr>
              <w:t xml:space="preserve"> as a new objective as not included previously.  </w:t>
            </w:r>
          </w:p>
          <w:p w14:paraId="22810A74" w14:textId="77777777" w:rsidR="001B6B49" w:rsidRDefault="001B6B49">
            <w:pPr>
              <w:rPr>
                <w:rFonts w:ascii="Calibri" w:hAnsi="Calibri" w:cs="Calibri"/>
                <w:sz w:val="22"/>
                <w:szCs w:val="22"/>
                <w:lang w:val="mi-NZ"/>
              </w:rPr>
            </w:pPr>
          </w:p>
          <w:p w14:paraId="3F9AC649" w14:textId="77777777" w:rsidR="001B6B49" w:rsidRDefault="001B6B49">
            <w:pPr>
              <w:rPr>
                <w:rFonts w:ascii="Calibri" w:hAnsi="Calibri" w:cs="Calibri"/>
                <w:sz w:val="22"/>
                <w:szCs w:val="22"/>
                <w:lang w:val="mi-NZ"/>
              </w:rPr>
            </w:pPr>
          </w:p>
          <w:p w14:paraId="66DC30B5" w14:textId="77777777" w:rsidR="001B6B49" w:rsidRDefault="001B6B49">
            <w:pPr>
              <w:rPr>
                <w:rFonts w:ascii="Calibri" w:hAnsi="Calibri" w:cs="Calibri"/>
                <w:sz w:val="22"/>
                <w:szCs w:val="22"/>
                <w:lang w:val="mi-NZ"/>
              </w:rPr>
            </w:pPr>
          </w:p>
          <w:p w14:paraId="0D51F6F8" w14:textId="77777777" w:rsidR="001B6B49" w:rsidRDefault="001B6B49">
            <w:pPr>
              <w:rPr>
                <w:rFonts w:ascii="Calibri" w:hAnsi="Calibri" w:cs="Calibri"/>
                <w:sz w:val="22"/>
                <w:szCs w:val="22"/>
                <w:lang w:val="mi-NZ"/>
              </w:rPr>
            </w:pPr>
          </w:p>
          <w:p w14:paraId="18B3D5FE" w14:textId="6F9EC76B" w:rsidR="001B6B49" w:rsidRPr="00AB7729" w:rsidRDefault="001B6B49" w:rsidP="001B6B49">
            <w:pPr>
              <w:rPr>
                <w:rFonts w:ascii="Calibri" w:hAnsi="Calibri" w:cs="Calibri"/>
                <w:sz w:val="22"/>
                <w:szCs w:val="22"/>
                <w:lang w:val="mi-NZ"/>
              </w:rPr>
            </w:pPr>
            <w:r w:rsidRPr="00AB7729">
              <w:rPr>
                <w:rFonts w:ascii="Calibri" w:hAnsi="Calibri" w:cs="Calibri"/>
                <w:sz w:val="22"/>
                <w:szCs w:val="22"/>
                <w:lang w:val="mi-NZ"/>
              </w:rPr>
              <w:lastRenderedPageBreak/>
              <w:t xml:space="preserve">Included organisations other than WCC </w:t>
            </w:r>
            <w:r>
              <w:rPr>
                <w:rFonts w:ascii="Calibri" w:hAnsi="Calibri" w:cs="Calibri"/>
                <w:sz w:val="22"/>
                <w:szCs w:val="22"/>
                <w:lang w:val="mi-NZ"/>
              </w:rPr>
              <w:t>to objective vi. This allows us to engage with GWRC for example.</w:t>
            </w:r>
          </w:p>
          <w:p w14:paraId="1CB70191" w14:textId="77777777" w:rsidR="001B6B49" w:rsidRDefault="001B6B49">
            <w:pPr>
              <w:rPr>
                <w:rFonts w:ascii="Calibri" w:hAnsi="Calibri" w:cs="Calibri"/>
                <w:sz w:val="22"/>
                <w:szCs w:val="22"/>
                <w:lang w:val="mi-NZ"/>
              </w:rPr>
            </w:pPr>
          </w:p>
          <w:p w14:paraId="1BC5D6FE" w14:textId="77777777" w:rsidR="001B6B49" w:rsidRDefault="001B6B49">
            <w:pPr>
              <w:rPr>
                <w:rFonts w:ascii="Calibri" w:hAnsi="Calibri" w:cs="Calibri"/>
                <w:sz w:val="22"/>
                <w:szCs w:val="22"/>
                <w:lang w:val="mi-NZ"/>
              </w:rPr>
            </w:pPr>
          </w:p>
          <w:p w14:paraId="4EF8DF45" w14:textId="77777777" w:rsidR="001B6B49" w:rsidRDefault="001B6B49">
            <w:pPr>
              <w:rPr>
                <w:rFonts w:ascii="Calibri" w:hAnsi="Calibri" w:cs="Calibri"/>
                <w:sz w:val="22"/>
                <w:szCs w:val="22"/>
                <w:lang w:val="mi-NZ"/>
              </w:rPr>
            </w:pPr>
          </w:p>
          <w:p w14:paraId="04A0679E" w14:textId="77777777" w:rsidR="001B6B49" w:rsidRDefault="001B6B49">
            <w:pPr>
              <w:rPr>
                <w:rFonts w:ascii="Calibri" w:hAnsi="Calibri" w:cs="Calibri"/>
                <w:sz w:val="22"/>
                <w:szCs w:val="22"/>
                <w:lang w:val="mi-NZ"/>
              </w:rPr>
            </w:pPr>
          </w:p>
          <w:p w14:paraId="0CF67364" w14:textId="1BCA0139" w:rsidR="001B6B49" w:rsidRDefault="00AB7729">
            <w:pPr>
              <w:rPr>
                <w:rFonts w:ascii="Calibri" w:hAnsi="Calibri" w:cs="Calibri"/>
                <w:sz w:val="22"/>
                <w:szCs w:val="22"/>
                <w:lang w:val="mi-NZ"/>
              </w:rPr>
            </w:pPr>
            <w:r w:rsidRPr="00AB7729">
              <w:rPr>
                <w:rFonts w:ascii="Calibri" w:hAnsi="Calibri" w:cs="Calibri"/>
                <w:sz w:val="22"/>
                <w:szCs w:val="22"/>
                <w:lang w:val="mi-NZ"/>
              </w:rPr>
              <w:t>Added in ‘enviromental’ to objective ix.</w:t>
            </w:r>
            <w:r w:rsidR="001B6B49">
              <w:rPr>
                <w:rFonts w:ascii="Calibri" w:hAnsi="Calibri" w:cs="Calibri"/>
                <w:sz w:val="22"/>
                <w:szCs w:val="22"/>
                <w:lang w:val="mi-NZ"/>
              </w:rPr>
              <w:t xml:space="preserve">  This is relevant for our coastal community with climate change impacts.</w:t>
            </w:r>
          </w:p>
          <w:p w14:paraId="5105D5D1" w14:textId="77777777" w:rsidR="001B6B49" w:rsidRDefault="001B6B49">
            <w:pPr>
              <w:rPr>
                <w:rFonts w:ascii="Calibri" w:hAnsi="Calibri" w:cs="Calibri"/>
                <w:sz w:val="22"/>
                <w:szCs w:val="22"/>
                <w:lang w:val="mi-NZ"/>
              </w:rPr>
            </w:pPr>
          </w:p>
          <w:p w14:paraId="7E5945F8" w14:textId="77777777" w:rsidR="001B6B49" w:rsidRPr="00AB7729" w:rsidRDefault="001B6B49">
            <w:pPr>
              <w:rPr>
                <w:rFonts w:ascii="Calibri" w:hAnsi="Calibri" w:cs="Calibri"/>
                <w:sz w:val="22"/>
                <w:szCs w:val="22"/>
                <w:lang w:val="mi-NZ"/>
              </w:rPr>
            </w:pPr>
          </w:p>
          <w:p w14:paraId="245D4DAA" w14:textId="6A4DA19C" w:rsidR="00F12C98" w:rsidRPr="00AB7729" w:rsidRDefault="00F12C98">
            <w:pPr>
              <w:rPr>
                <w:rFonts w:ascii="Calibri" w:hAnsi="Calibri" w:cs="Calibri"/>
                <w:sz w:val="22"/>
                <w:szCs w:val="22"/>
                <w:lang w:val="mi-NZ"/>
              </w:rPr>
            </w:pPr>
            <w:r w:rsidRPr="00AB7729">
              <w:rPr>
                <w:rFonts w:ascii="Calibri" w:hAnsi="Calibri" w:cs="Calibri"/>
                <w:sz w:val="22"/>
                <w:szCs w:val="22"/>
                <w:lang w:val="mi-NZ"/>
              </w:rPr>
              <w:t>Removed points from original:</w:t>
            </w:r>
          </w:p>
          <w:p w14:paraId="138C3ECC" w14:textId="09B8BFFD" w:rsidR="00F12C98" w:rsidRPr="00AB7729" w:rsidRDefault="00F12C98">
            <w:pPr>
              <w:rPr>
                <w:rFonts w:ascii="Calibri" w:hAnsi="Calibri" w:cs="Calibri"/>
                <w:sz w:val="22"/>
                <w:szCs w:val="22"/>
                <w:lang w:val="mi-NZ"/>
              </w:rPr>
            </w:pPr>
            <w:r w:rsidRPr="00AB7729">
              <w:rPr>
                <w:rFonts w:ascii="Calibri" w:hAnsi="Calibri" w:cs="Calibri"/>
                <w:sz w:val="22"/>
                <w:szCs w:val="22"/>
                <w:lang w:val="mi-NZ"/>
              </w:rPr>
              <w:t>g) as included elsewhere</w:t>
            </w:r>
          </w:p>
          <w:p w14:paraId="0837B562" w14:textId="7BB9B0EF" w:rsidR="00F12C98" w:rsidRPr="00AB7729" w:rsidRDefault="00F12C98">
            <w:pPr>
              <w:rPr>
                <w:rFonts w:ascii="Calibri" w:hAnsi="Calibri" w:cs="Calibri"/>
                <w:sz w:val="22"/>
                <w:szCs w:val="22"/>
                <w:lang w:val="mi-NZ"/>
              </w:rPr>
            </w:pPr>
            <w:r w:rsidRPr="00AB7729">
              <w:rPr>
                <w:rFonts w:ascii="Calibri" w:hAnsi="Calibri" w:cs="Calibri"/>
                <w:sz w:val="22"/>
                <w:szCs w:val="22"/>
                <w:lang w:val="mi-NZ"/>
              </w:rPr>
              <w:t xml:space="preserve">h) Businesses </w:t>
            </w:r>
            <w:r w:rsidR="001B6B49">
              <w:rPr>
                <w:rFonts w:ascii="Calibri" w:hAnsi="Calibri" w:cs="Calibri"/>
                <w:sz w:val="22"/>
                <w:szCs w:val="22"/>
                <w:lang w:val="mi-NZ"/>
              </w:rPr>
              <w:t>included in 2a)ii, and businesses are also r</w:t>
            </w:r>
            <w:r w:rsidRPr="00AB7729">
              <w:rPr>
                <w:rFonts w:ascii="Calibri" w:hAnsi="Calibri" w:cs="Calibri"/>
                <w:sz w:val="22"/>
                <w:szCs w:val="22"/>
                <w:lang w:val="mi-NZ"/>
              </w:rPr>
              <w:t>epresented by their own association (South Coast Business Ass)</w:t>
            </w:r>
          </w:p>
          <w:p w14:paraId="3400D2F6" w14:textId="77777777" w:rsidR="00F12C98" w:rsidRPr="00AB7729" w:rsidRDefault="00F12C98">
            <w:pPr>
              <w:rPr>
                <w:rFonts w:ascii="Calibri" w:hAnsi="Calibri" w:cs="Calibri"/>
                <w:sz w:val="22"/>
                <w:szCs w:val="22"/>
                <w:lang w:val="mi-NZ"/>
              </w:rPr>
            </w:pPr>
            <w:r w:rsidRPr="00AB7729">
              <w:rPr>
                <w:rFonts w:ascii="Calibri" w:hAnsi="Calibri" w:cs="Calibri"/>
                <w:sz w:val="22"/>
                <w:szCs w:val="22"/>
                <w:lang w:val="mi-NZ"/>
              </w:rPr>
              <w:t>i) as included elsewhere</w:t>
            </w:r>
          </w:p>
          <w:p w14:paraId="79A9EF2F" w14:textId="77777777" w:rsidR="00F12C98" w:rsidRPr="00AB7729" w:rsidRDefault="00F12C98">
            <w:pPr>
              <w:rPr>
                <w:rFonts w:ascii="Calibri" w:hAnsi="Calibri" w:cs="Calibri"/>
                <w:sz w:val="22"/>
                <w:szCs w:val="22"/>
                <w:lang w:val="mi-NZ"/>
              </w:rPr>
            </w:pPr>
          </w:p>
          <w:p w14:paraId="1DF2371A" w14:textId="6FCB9200" w:rsidR="00F12C98" w:rsidRPr="00AB7729" w:rsidRDefault="00F12C98">
            <w:pPr>
              <w:rPr>
                <w:rFonts w:ascii="Calibri" w:hAnsi="Calibri" w:cs="Calibri"/>
                <w:sz w:val="22"/>
                <w:szCs w:val="22"/>
                <w:lang w:val="mi-NZ"/>
              </w:rPr>
            </w:pPr>
          </w:p>
        </w:tc>
      </w:tr>
      <w:tr w:rsidR="004B4E9D" w:rsidRPr="00AB7729" w14:paraId="3D8AF39D" w14:textId="77777777" w:rsidTr="00AB7729">
        <w:tc>
          <w:tcPr>
            <w:tcW w:w="5807" w:type="dxa"/>
          </w:tcPr>
          <w:p w14:paraId="49584AD3" w14:textId="43A2650D" w:rsidR="004B4E9D" w:rsidRPr="00AB7729" w:rsidRDefault="000768F7" w:rsidP="004B4E9D">
            <w:pPr>
              <w:rPr>
                <w:rFonts w:ascii="Calibri" w:hAnsi="Calibri" w:cs="Calibri"/>
                <w:sz w:val="22"/>
                <w:szCs w:val="22"/>
                <w:lang w:val="mi-NZ"/>
              </w:rPr>
            </w:pPr>
            <w:r w:rsidRPr="00AB7729">
              <w:rPr>
                <w:rFonts w:ascii="Calibri" w:hAnsi="Calibri" w:cs="Calibri"/>
                <w:sz w:val="22"/>
                <w:szCs w:val="22"/>
                <w:lang w:val="mi-NZ"/>
              </w:rPr>
              <w:lastRenderedPageBreak/>
              <w:t>Not included</w:t>
            </w:r>
          </w:p>
        </w:tc>
        <w:tc>
          <w:tcPr>
            <w:tcW w:w="6237" w:type="dxa"/>
          </w:tcPr>
          <w:p w14:paraId="006C27A7" w14:textId="77777777" w:rsidR="00AB7729" w:rsidRPr="00DF77B2" w:rsidRDefault="00AB7729" w:rsidP="00AB7729">
            <w:pPr>
              <w:pStyle w:val="ListParagraph"/>
              <w:numPr>
                <w:ilvl w:val="0"/>
                <w:numId w:val="24"/>
              </w:numPr>
              <w:spacing w:after="120"/>
              <w:rPr>
                <w:rFonts w:ascii="Calibri" w:hAnsi="Calibri" w:cs="Calibri"/>
                <w:b/>
                <w:bCs/>
                <w:sz w:val="22"/>
                <w:szCs w:val="22"/>
                <w:highlight w:val="yellow"/>
              </w:rPr>
            </w:pPr>
            <w:r w:rsidRPr="00DF77B2">
              <w:rPr>
                <w:rFonts w:ascii="Calibri" w:hAnsi="Calibri" w:cs="Calibri"/>
                <w:b/>
                <w:bCs/>
                <w:sz w:val="22"/>
                <w:szCs w:val="22"/>
                <w:highlight w:val="yellow"/>
              </w:rPr>
              <w:t>Tikanga and culture</w:t>
            </w:r>
          </w:p>
          <w:p w14:paraId="5039D02A"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The Tikanga or culture of the Association shall be based on:</w:t>
            </w:r>
          </w:p>
          <w:p w14:paraId="54F3B253"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Respect</w:t>
            </w:r>
          </w:p>
          <w:p w14:paraId="240D0201" w14:textId="77777777" w:rsidR="00AB7729" w:rsidRPr="00AB7729" w:rsidRDefault="00AB7729" w:rsidP="00AB7729">
            <w:pPr>
              <w:pStyle w:val="ListParagraph"/>
              <w:numPr>
                <w:ilvl w:val="3"/>
                <w:numId w:val="24"/>
              </w:numPr>
              <w:spacing w:after="120"/>
              <w:rPr>
                <w:rFonts w:ascii="Calibri" w:hAnsi="Calibri" w:cs="Calibri"/>
                <w:sz w:val="22"/>
                <w:szCs w:val="22"/>
              </w:rPr>
            </w:pPr>
            <w:r w:rsidRPr="00AB7729">
              <w:rPr>
                <w:rFonts w:ascii="Calibri" w:hAnsi="Calibri" w:cs="Calibri"/>
                <w:sz w:val="22"/>
                <w:szCs w:val="22"/>
              </w:rPr>
              <w:t xml:space="preserve">We are respectful towards each other. </w:t>
            </w:r>
          </w:p>
          <w:p w14:paraId="2212B0C3" w14:textId="77777777" w:rsidR="00AB7729" w:rsidRPr="00AB7729" w:rsidRDefault="00AB7729" w:rsidP="00AB7729">
            <w:pPr>
              <w:pStyle w:val="ListParagraph"/>
              <w:numPr>
                <w:ilvl w:val="3"/>
                <w:numId w:val="24"/>
              </w:numPr>
              <w:spacing w:after="120"/>
              <w:rPr>
                <w:rFonts w:ascii="Calibri" w:hAnsi="Calibri" w:cs="Calibri"/>
                <w:sz w:val="22"/>
                <w:szCs w:val="22"/>
              </w:rPr>
            </w:pPr>
            <w:r w:rsidRPr="00AB7729">
              <w:rPr>
                <w:rFonts w:ascii="Calibri" w:hAnsi="Calibri" w:cs="Calibri"/>
                <w:sz w:val="22"/>
                <w:szCs w:val="22"/>
              </w:rPr>
              <w:t xml:space="preserve">We treat all people’s views and opinions as important. </w:t>
            </w:r>
          </w:p>
          <w:p w14:paraId="4213FEDC"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Inclusion</w:t>
            </w:r>
          </w:p>
          <w:p w14:paraId="1425057B" w14:textId="77777777" w:rsidR="00AB7729" w:rsidRPr="00AB7729" w:rsidRDefault="00AB7729" w:rsidP="00AB7729">
            <w:pPr>
              <w:pStyle w:val="ListParagraph"/>
              <w:numPr>
                <w:ilvl w:val="3"/>
                <w:numId w:val="24"/>
              </w:numPr>
              <w:spacing w:after="120"/>
              <w:rPr>
                <w:rFonts w:ascii="Calibri" w:hAnsi="Calibri" w:cs="Calibri"/>
                <w:sz w:val="22"/>
                <w:szCs w:val="22"/>
              </w:rPr>
            </w:pPr>
            <w:r w:rsidRPr="00AB7729">
              <w:rPr>
                <w:rFonts w:ascii="Calibri" w:hAnsi="Calibri" w:cs="Calibri"/>
                <w:sz w:val="22"/>
                <w:szCs w:val="22"/>
              </w:rPr>
              <w:t xml:space="preserve">We work for the benefit of all groups in Island Bay. </w:t>
            </w:r>
          </w:p>
          <w:p w14:paraId="6B500511" w14:textId="77777777" w:rsidR="00AB7729" w:rsidRPr="00AB7729" w:rsidRDefault="00AB7729" w:rsidP="00AB7729">
            <w:pPr>
              <w:pStyle w:val="ListParagraph"/>
              <w:numPr>
                <w:ilvl w:val="3"/>
                <w:numId w:val="24"/>
              </w:numPr>
              <w:spacing w:after="120"/>
              <w:rPr>
                <w:rFonts w:ascii="Calibri" w:hAnsi="Calibri" w:cs="Calibri"/>
                <w:sz w:val="22"/>
                <w:szCs w:val="22"/>
              </w:rPr>
            </w:pPr>
            <w:r w:rsidRPr="00AB7729">
              <w:rPr>
                <w:rFonts w:ascii="Calibri" w:hAnsi="Calibri" w:cs="Calibri"/>
                <w:sz w:val="22"/>
                <w:szCs w:val="22"/>
              </w:rPr>
              <w:t>A connected community is a strong community.</w:t>
            </w:r>
          </w:p>
          <w:p w14:paraId="77DF3EA8"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lastRenderedPageBreak/>
              <w:t>Integrity</w:t>
            </w:r>
          </w:p>
          <w:p w14:paraId="4A739902" w14:textId="77777777" w:rsidR="00AB7729" w:rsidRPr="00AB7729" w:rsidRDefault="00AB7729" w:rsidP="00AB7729">
            <w:pPr>
              <w:pStyle w:val="ListParagraph"/>
              <w:numPr>
                <w:ilvl w:val="3"/>
                <w:numId w:val="24"/>
              </w:numPr>
              <w:spacing w:after="120"/>
              <w:rPr>
                <w:rFonts w:ascii="Calibri" w:hAnsi="Calibri" w:cs="Calibri"/>
                <w:sz w:val="22"/>
                <w:szCs w:val="22"/>
              </w:rPr>
            </w:pPr>
            <w:r w:rsidRPr="00AB7729">
              <w:rPr>
                <w:rFonts w:ascii="Calibri" w:hAnsi="Calibri" w:cs="Calibri"/>
                <w:sz w:val="22"/>
                <w:szCs w:val="22"/>
              </w:rPr>
              <w:t xml:space="preserve">We act with integrity. </w:t>
            </w:r>
          </w:p>
          <w:p w14:paraId="4FC1C3CF" w14:textId="77777777" w:rsidR="00AB7729" w:rsidRPr="00AB7729" w:rsidRDefault="00AB7729" w:rsidP="00AB7729">
            <w:pPr>
              <w:pStyle w:val="ListParagraph"/>
              <w:numPr>
                <w:ilvl w:val="3"/>
                <w:numId w:val="24"/>
              </w:numPr>
              <w:spacing w:after="120"/>
              <w:rPr>
                <w:rFonts w:ascii="Calibri" w:hAnsi="Calibri" w:cs="Calibri"/>
                <w:sz w:val="22"/>
                <w:szCs w:val="22"/>
              </w:rPr>
            </w:pPr>
            <w:r w:rsidRPr="00AB7729">
              <w:rPr>
                <w:rFonts w:ascii="Calibri" w:hAnsi="Calibri" w:cs="Calibri"/>
                <w:sz w:val="22"/>
                <w:szCs w:val="22"/>
              </w:rPr>
              <w:t>We are fair, impartial, honest and professional.</w:t>
            </w:r>
          </w:p>
          <w:p w14:paraId="5B3B5266" w14:textId="1E081D6A" w:rsidR="008E0A3F"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This Constitution shall be interpreted with regard to this tikanga or culture.</w:t>
            </w:r>
          </w:p>
        </w:tc>
        <w:tc>
          <w:tcPr>
            <w:tcW w:w="3402" w:type="dxa"/>
          </w:tcPr>
          <w:p w14:paraId="6089A012" w14:textId="0AF02AE6" w:rsidR="004B4E9D" w:rsidRDefault="00F12C98">
            <w:pPr>
              <w:rPr>
                <w:rFonts w:ascii="Calibri" w:hAnsi="Calibri" w:cs="Calibri"/>
                <w:sz w:val="22"/>
                <w:szCs w:val="22"/>
                <w:lang w:val="mi-NZ"/>
              </w:rPr>
            </w:pPr>
            <w:r w:rsidRPr="00AB7729">
              <w:rPr>
                <w:rFonts w:ascii="Calibri" w:hAnsi="Calibri" w:cs="Calibri"/>
                <w:sz w:val="22"/>
                <w:szCs w:val="22"/>
                <w:lang w:val="mi-NZ"/>
              </w:rPr>
              <w:lastRenderedPageBreak/>
              <w:t>Recommended under Act</w:t>
            </w:r>
            <w:r w:rsidR="001B6B49">
              <w:rPr>
                <w:rFonts w:ascii="Calibri" w:hAnsi="Calibri" w:cs="Calibri"/>
                <w:sz w:val="22"/>
                <w:szCs w:val="22"/>
                <w:lang w:val="mi-NZ"/>
              </w:rPr>
              <w:t>.</w:t>
            </w:r>
          </w:p>
          <w:p w14:paraId="399E0121" w14:textId="77777777" w:rsidR="001B6B49" w:rsidRDefault="001B6B49">
            <w:pPr>
              <w:rPr>
                <w:rFonts w:ascii="Calibri" w:hAnsi="Calibri" w:cs="Calibri"/>
                <w:sz w:val="22"/>
                <w:szCs w:val="22"/>
                <w:lang w:val="mi-NZ"/>
              </w:rPr>
            </w:pPr>
          </w:p>
          <w:p w14:paraId="0DD4F36A" w14:textId="49BA4B86" w:rsidR="001B6B49" w:rsidRPr="00AB7729" w:rsidRDefault="001B6B49">
            <w:pPr>
              <w:rPr>
                <w:rFonts w:ascii="Calibri" w:hAnsi="Calibri" w:cs="Calibri"/>
                <w:sz w:val="22"/>
                <w:szCs w:val="22"/>
                <w:lang w:val="mi-NZ"/>
              </w:rPr>
            </w:pPr>
            <w:r>
              <w:rPr>
                <w:rFonts w:ascii="Calibri" w:hAnsi="Calibri" w:cs="Calibri"/>
                <w:sz w:val="22"/>
                <w:szCs w:val="22"/>
                <w:lang w:val="mi-NZ"/>
              </w:rPr>
              <w:t>We have incorporated our code of conduct here.</w:t>
            </w:r>
          </w:p>
        </w:tc>
      </w:tr>
      <w:tr w:rsidR="00FE229C" w:rsidRPr="00AB7729" w14:paraId="1BD5FB24" w14:textId="77777777" w:rsidTr="00AB7729">
        <w:tc>
          <w:tcPr>
            <w:tcW w:w="5807" w:type="dxa"/>
          </w:tcPr>
          <w:p w14:paraId="11338746" w14:textId="6BA039C8" w:rsidR="00FE229C" w:rsidRPr="00AB7729" w:rsidRDefault="00F12C98" w:rsidP="004B4E9D">
            <w:pPr>
              <w:rPr>
                <w:rFonts w:ascii="Calibri" w:hAnsi="Calibri" w:cs="Calibri"/>
                <w:sz w:val="22"/>
                <w:szCs w:val="22"/>
                <w:lang w:val="mi-NZ"/>
              </w:rPr>
            </w:pPr>
            <w:r w:rsidRPr="00AB7729">
              <w:rPr>
                <w:rFonts w:ascii="Calibri" w:hAnsi="Calibri" w:cs="Calibri"/>
                <w:sz w:val="22"/>
                <w:szCs w:val="22"/>
                <w:lang w:val="mi-NZ"/>
              </w:rPr>
              <w:t>Not included</w:t>
            </w:r>
          </w:p>
        </w:tc>
        <w:tc>
          <w:tcPr>
            <w:tcW w:w="6237" w:type="dxa"/>
          </w:tcPr>
          <w:p w14:paraId="24208D83" w14:textId="77777777" w:rsidR="00AB7729" w:rsidRPr="00AB7729" w:rsidRDefault="00AB7729" w:rsidP="00AB7729">
            <w:pPr>
              <w:pStyle w:val="ListParagraph"/>
              <w:numPr>
                <w:ilvl w:val="0"/>
                <w:numId w:val="24"/>
              </w:numPr>
              <w:spacing w:after="120"/>
              <w:rPr>
                <w:rFonts w:ascii="Calibri" w:hAnsi="Calibri" w:cs="Calibri"/>
                <w:b/>
                <w:bCs/>
                <w:sz w:val="22"/>
                <w:szCs w:val="22"/>
              </w:rPr>
            </w:pPr>
            <w:r w:rsidRPr="00AB7729">
              <w:rPr>
                <w:rFonts w:ascii="Calibri" w:hAnsi="Calibri" w:cs="Calibri"/>
                <w:b/>
                <w:bCs/>
                <w:sz w:val="22"/>
                <w:szCs w:val="22"/>
              </w:rPr>
              <w:t>Powers</w:t>
            </w:r>
          </w:p>
          <w:p w14:paraId="0FE1A6CC"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The Association shall have the following powers:</w:t>
            </w:r>
          </w:p>
          <w:p w14:paraId="5EC8892B"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To purchase, lease, hire, or acquire by other means any personal or real property necessary or convenient for the purposes of the Association.</w:t>
            </w:r>
          </w:p>
          <w:p w14:paraId="4E432524"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To sell, hire, exchange, improve, manage, develop or otherwise deal with all, or any part of, the real or personal property of the Committee, or property in which the Association has or may hereafter have any beneficial interest.</w:t>
            </w:r>
          </w:p>
          <w:p w14:paraId="00F4ACD9"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To promote, hold, manage and conduct gatherings or conferences that it may deem desirable, either by itself or in collaboration with any other organisation.</w:t>
            </w:r>
          </w:p>
          <w:p w14:paraId="4597C158"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To engage such persons as may be deemed necessary for the purposes of the Association and to remunerate them accordingly.</w:t>
            </w:r>
          </w:p>
          <w:p w14:paraId="69E135DE"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 xml:space="preserve">To hold the monies of the Association not immediately required for its objective in any trading or savings bank in New Zealand or to invest them in such manner as may be determined by the Committee.      </w:t>
            </w:r>
          </w:p>
          <w:p w14:paraId="7FDC7656"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 xml:space="preserve">To borrow such monies as may be deemed necessary for the objectives of the Association, such borrowing to be permitted only if passed by a majority of two thirds of those present at a General Meeting of the Association.     </w:t>
            </w:r>
          </w:p>
          <w:p w14:paraId="47B4C8A3"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 xml:space="preserve">To receive bequests, subscriptions and donations for approved or specific or general purposes connected or </w:t>
            </w:r>
            <w:r w:rsidRPr="00AB7729">
              <w:rPr>
                <w:rFonts w:ascii="Calibri" w:hAnsi="Calibri" w:cs="Calibri"/>
                <w:sz w:val="22"/>
                <w:szCs w:val="22"/>
              </w:rPr>
              <w:lastRenderedPageBreak/>
              <w:t xml:space="preserve">incidental to the objectives of the Committee and to manage and administer the same.     </w:t>
            </w:r>
          </w:p>
          <w:p w14:paraId="7D81F7BE"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 xml:space="preserve">To enter into any contract or arrangement (whether legally binding or otherwise).     </w:t>
            </w:r>
          </w:p>
          <w:p w14:paraId="7E0A2EC1"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To appoint, dismiss or retire employees.</w:t>
            </w:r>
          </w:p>
          <w:p w14:paraId="00D9370A" w14:textId="247976D3" w:rsidR="00FE229C"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To do all such other things as may be incidental or conducive to the attainment of the objectives of the Association or any of them or as may in the opinion of the Committee be likely to be of direct or indirect assistance to the members and in the interests of the Island Bay community.</w:t>
            </w:r>
          </w:p>
        </w:tc>
        <w:tc>
          <w:tcPr>
            <w:tcW w:w="3402" w:type="dxa"/>
          </w:tcPr>
          <w:p w14:paraId="28212D5C" w14:textId="5C33FC29" w:rsidR="00FE229C" w:rsidRPr="00AB7729" w:rsidRDefault="00F12C98">
            <w:pPr>
              <w:rPr>
                <w:rFonts w:ascii="Calibri" w:hAnsi="Calibri" w:cs="Calibri"/>
                <w:sz w:val="22"/>
                <w:szCs w:val="22"/>
                <w:lang w:val="mi-NZ"/>
              </w:rPr>
            </w:pPr>
            <w:r w:rsidRPr="00AB7729">
              <w:rPr>
                <w:rFonts w:ascii="Calibri" w:hAnsi="Calibri" w:cs="Calibri"/>
                <w:sz w:val="22"/>
                <w:szCs w:val="22"/>
                <w:lang w:val="mi-NZ"/>
              </w:rPr>
              <w:lastRenderedPageBreak/>
              <w:t>Recommended under Act</w:t>
            </w:r>
          </w:p>
        </w:tc>
      </w:tr>
      <w:tr w:rsidR="00FE229C" w:rsidRPr="00AB7729" w14:paraId="0B4CCC1D" w14:textId="77777777" w:rsidTr="00AB7729">
        <w:tc>
          <w:tcPr>
            <w:tcW w:w="5807" w:type="dxa"/>
          </w:tcPr>
          <w:p w14:paraId="1097D3C9" w14:textId="77777777" w:rsidR="00E30D6D" w:rsidRPr="00AB7729" w:rsidRDefault="00E30D6D" w:rsidP="00E30D6D">
            <w:pPr>
              <w:spacing w:before="120"/>
              <w:ind w:left="709" w:hanging="709"/>
              <w:jc w:val="both"/>
              <w:rPr>
                <w:rFonts w:ascii="Calibri" w:eastAsia="T3Font_0" w:hAnsi="Calibri" w:cs="Calibri"/>
                <w:b/>
                <w:color w:val="111111"/>
                <w:sz w:val="22"/>
                <w:szCs w:val="22"/>
              </w:rPr>
            </w:pPr>
            <w:r w:rsidRPr="00AB7729">
              <w:rPr>
                <w:rFonts w:ascii="Calibri" w:eastAsia="T3Font_0" w:hAnsi="Calibri" w:cs="Calibri"/>
                <w:b/>
                <w:color w:val="111111"/>
                <w:sz w:val="22"/>
                <w:szCs w:val="22"/>
              </w:rPr>
              <w:t xml:space="preserve">4. </w:t>
            </w:r>
            <w:r w:rsidRPr="00AB7729">
              <w:rPr>
                <w:rFonts w:ascii="Calibri" w:eastAsia="T3Font_0" w:hAnsi="Calibri" w:cs="Calibri"/>
                <w:b/>
                <w:color w:val="111111"/>
                <w:sz w:val="22"/>
                <w:szCs w:val="22"/>
              </w:rPr>
              <w:tab/>
              <w:t>Membership</w:t>
            </w:r>
          </w:p>
          <w:sdt>
            <w:sdtPr>
              <w:rPr>
                <w:rFonts w:ascii="Calibri" w:hAnsi="Calibri" w:cs="Calibri"/>
                <w:sz w:val="22"/>
                <w:szCs w:val="22"/>
              </w:rPr>
              <w:tag w:val="goog_rdk_23"/>
              <w:id w:val="-170419867"/>
            </w:sdtPr>
            <w:sdtContent>
              <w:p w14:paraId="2BA483E9" w14:textId="77777777" w:rsidR="00E30D6D" w:rsidRPr="00AB7729" w:rsidRDefault="00000000" w:rsidP="00E30D6D">
                <w:pPr>
                  <w:spacing w:before="120"/>
                  <w:ind w:left="709"/>
                  <w:jc w:val="both"/>
                  <w:rPr>
                    <w:rFonts w:ascii="Calibri" w:eastAsia="T3Font_0" w:hAnsi="Calibri" w:cs="Calibri"/>
                    <w:color w:val="111111"/>
                    <w:sz w:val="22"/>
                    <w:szCs w:val="22"/>
                  </w:rPr>
                </w:pPr>
                <w:sdt>
                  <w:sdtPr>
                    <w:rPr>
                      <w:rFonts w:ascii="Calibri" w:hAnsi="Calibri" w:cs="Calibri"/>
                      <w:sz w:val="22"/>
                      <w:szCs w:val="22"/>
                    </w:rPr>
                    <w:tag w:val="goog_rdk_20"/>
                    <w:id w:val="479578436"/>
                  </w:sdtPr>
                  <w:sdtContent>
                    <w:r w:rsidR="00E30D6D" w:rsidRPr="00AB7729">
                      <w:rPr>
                        <w:rFonts w:ascii="Calibri" w:eastAsia="T3Font_0" w:hAnsi="Calibri" w:cs="Calibri"/>
                        <w:color w:val="111111"/>
                        <w:sz w:val="22"/>
                        <w:szCs w:val="22"/>
                      </w:rPr>
                      <w:t>4.1</w:t>
                    </w:r>
                    <w:r w:rsidR="00E30D6D" w:rsidRPr="00AB7729">
                      <w:rPr>
                        <w:rFonts w:ascii="Calibri" w:eastAsia="T3Font_0" w:hAnsi="Calibri" w:cs="Calibri"/>
                        <w:color w:val="111111"/>
                        <w:sz w:val="22"/>
                        <w:szCs w:val="22"/>
                      </w:rPr>
                      <w:tab/>
                    </w:r>
                  </w:sdtContent>
                </w:sdt>
                <w:sdt>
                  <w:sdtPr>
                    <w:rPr>
                      <w:rFonts w:ascii="Calibri" w:hAnsi="Calibri" w:cs="Calibri"/>
                      <w:sz w:val="22"/>
                      <w:szCs w:val="22"/>
                    </w:rPr>
                    <w:tag w:val="goog_rdk_21"/>
                    <w:id w:val="-1538811295"/>
                    <w:showingPlcHdr/>
                  </w:sdtPr>
                  <w:sdtContent>
                    <w:r w:rsidR="00E30D6D" w:rsidRPr="00AB7729">
                      <w:rPr>
                        <w:rFonts w:ascii="Calibri" w:hAnsi="Calibri" w:cs="Calibri"/>
                        <w:sz w:val="22"/>
                        <w:szCs w:val="22"/>
                      </w:rPr>
                      <w:t xml:space="preserve">     </w:t>
                    </w:r>
                  </w:sdtContent>
                </w:sdt>
                <w:r w:rsidR="00E30D6D" w:rsidRPr="00AB7729">
                  <w:rPr>
                    <w:rFonts w:ascii="Calibri" w:eastAsia="T3Font_0" w:hAnsi="Calibri" w:cs="Calibri"/>
                    <w:color w:val="111111"/>
                    <w:sz w:val="22"/>
                    <w:szCs w:val="22"/>
                  </w:rPr>
                  <w:t>Membership of the Group shall be open to all</w:t>
                </w:r>
                <w:sdt>
                  <w:sdtPr>
                    <w:rPr>
                      <w:rFonts w:ascii="Calibri" w:hAnsi="Calibri" w:cs="Calibri"/>
                      <w:sz w:val="22"/>
                      <w:szCs w:val="22"/>
                    </w:rPr>
                    <w:tag w:val="goog_rdk_22"/>
                    <w:id w:val="-669717846"/>
                  </w:sdtPr>
                  <w:sdtContent>
                    <w:r w:rsidR="00E30D6D" w:rsidRPr="00AB7729">
                      <w:rPr>
                        <w:rFonts w:ascii="Calibri" w:eastAsia="T3Font_0" w:hAnsi="Calibri" w:cs="Calibri"/>
                        <w:color w:val="111111"/>
                        <w:sz w:val="22"/>
                        <w:szCs w:val="22"/>
                      </w:rPr>
                      <w:t>:</w:t>
                    </w:r>
                  </w:sdtContent>
                </w:sdt>
              </w:p>
            </w:sdtContent>
          </w:sdt>
          <w:sdt>
            <w:sdtPr>
              <w:rPr>
                <w:rFonts w:ascii="Calibri" w:hAnsi="Calibri" w:cs="Calibri"/>
                <w:sz w:val="22"/>
                <w:szCs w:val="22"/>
              </w:rPr>
              <w:tag w:val="goog_rdk_36"/>
              <w:id w:val="-1316029477"/>
            </w:sdtPr>
            <w:sdtContent>
              <w:p w14:paraId="61655CD5" w14:textId="77777777" w:rsidR="00E30D6D" w:rsidRPr="00AB7729" w:rsidRDefault="00000000" w:rsidP="00E30D6D">
                <w:pPr>
                  <w:numPr>
                    <w:ilvl w:val="0"/>
                    <w:numId w:val="9"/>
                  </w:numPr>
                  <w:spacing w:before="120"/>
                  <w:ind w:left="2127" w:hanging="709"/>
                  <w:jc w:val="both"/>
                  <w:rPr>
                    <w:rFonts w:ascii="Calibri" w:eastAsia="T3Font_0" w:hAnsi="Calibri" w:cs="Calibri"/>
                    <w:color w:val="111111"/>
                    <w:sz w:val="22"/>
                    <w:szCs w:val="22"/>
                  </w:rPr>
                </w:pPr>
                <w:sdt>
                  <w:sdtPr>
                    <w:rPr>
                      <w:rFonts w:ascii="Calibri" w:hAnsi="Calibri" w:cs="Calibri"/>
                      <w:sz w:val="22"/>
                      <w:szCs w:val="22"/>
                    </w:rPr>
                    <w:tag w:val="goog_rdk_24"/>
                    <w:id w:val="229819319"/>
                  </w:sdtPr>
                  <w:sdtContent>
                    <w:r w:rsidR="00E30D6D" w:rsidRPr="00AB7729">
                      <w:rPr>
                        <w:rFonts w:ascii="Calibri" w:eastAsia="T3Font_0" w:hAnsi="Calibri" w:cs="Calibri"/>
                        <w:color w:val="111111"/>
                        <w:sz w:val="22"/>
                        <w:szCs w:val="22"/>
                      </w:rPr>
                      <w:t xml:space="preserve">residents </w:t>
                    </w:r>
                  </w:sdtContent>
                </w:sdt>
                <w:sdt>
                  <w:sdtPr>
                    <w:rPr>
                      <w:rFonts w:ascii="Calibri" w:hAnsi="Calibri" w:cs="Calibri"/>
                      <w:sz w:val="22"/>
                      <w:szCs w:val="22"/>
                    </w:rPr>
                    <w:tag w:val="goog_rdk_25"/>
                    <w:id w:val="356625346"/>
                  </w:sdtPr>
                  <w:sdtContent>
                    <w:sdt>
                      <w:sdtPr>
                        <w:rPr>
                          <w:rFonts w:ascii="Calibri" w:hAnsi="Calibri" w:cs="Calibri"/>
                          <w:sz w:val="22"/>
                          <w:szCs w:val="22"/>
                        </w:rPr>
                        <w:tag w:val="goog_rdk_26"/>
                        <w:id w:val="-1467114236"/>
                      </w:sdtPr>
                      <w:sdtContent>
                        <w:r w:rsidR="00E30D6D" w:rsidRPr="00AB7729">
                          <w:rPr>
                            <w:rFonts w:ascii="Calibri" w:eastAsia="T3Font_0" w:hAnsi="Calibri" w:cs="Calibri"/>
                            <w:color w:val="111111"/>
                            <w:sz w:val="22"/>
                            <w:szCs w:val="22"/>
                          </w:rPr>
                          <w:t xml:space="preserve">aged fifteen </w:t>
                        </w:r>
                      </w:sdtContent>
                    </w:sdt>
                  </w:sdtContent>
                </w:sdt>
                <w:sdt>
                  <w:sdtPr>
                    <w:rPr>
                      <w:rFonts w:ascii="Calibri" w:hAnsi="Calibri" w:cs="Calibri"/>
                      <w:sz w:val="22"/>
                      <w:szCs w:val="22"/>
                    </w:rPr>
                    <w:tag w:val="goog_rdk_27"/>
                    <w:id w:val="660654799"/>
                  </w:sdtPr>
                  <w:sdtContent>
                    <w:sdt>
                      <w:sdtPr>
                        <w:rPr>
                          <w:rFonts w:ascii="Calibri" w:hAnsi="Calibri" w:cs="Calibri"/>
                          <w:sz w:val="22"/>
                          <w:szCs w:val="22"/>
                        </w:rPr>
                        <w:tag w:val="goog_rdk_28"/>
                        <w:id w:val="-1947300517"/>
                      </w:sdtPr>
                      <w:sdtContent>
                        <w:r w:rsidR="00E30D6D" w:rsidRPr="00AB7729">
                          <w:rPr>
                            <w:rFonts w:ascii="Calibri" w:eastAsia="T3Font_0" w:hAnsi="Calibri" w:cs="Calibri"/>
                            <w:b/>
                            <w:color w:val="111111"/>
                            <w:sz w:val="22"/>
                            <w:szCs w:val="22"/>
                          </w:rPr>
                          <w:t>[</w:t>
                        </w:r>
                      </w:sdtContent>
                    </w:sdt>
                  </w:sdtContent>
                </w:sdt>
                <w:sdt>
                  <w:sdtPr>
                    <w:rPr>
                      <w:rFonts w:ascii="Calibri" w:hAnsi="Calibri" w:cs="Calibri"/>
                      <w:sz w:val="22"/>
                      <w:szCs w:val="22"/>
                    </w:rPr>
                    <w:tag w:val="goog_rdk_29"/>
                    <w:id w:val="-175968268"/>
                  </w:sdtPr>
                  <w:sdtContent>
                    <w:sdt>
                      <w:sdtPr>
                        <w:rPr>
                          <w:rFonts w:ascii="Calibri" w:hAnsi="Calibri" w:cs="Calibri"/>
                          <w:sz w:val="22"/>
                          <w:szCs w:val="22"/>
                        </w:rPr>
                        <w:tag w:val="goog_rdk_30"/>
                        <w:id w:val="-988023255"/>
                      </w:sdtPr>
                      <w:sdtContent>
                        <w:r w:rsidR="00E30D6D" w:rsidRPr="00AB7729">
                          <w:rPr>
                            <w:rFonts w:ascii="Calibri" w:eastAsia="T3Font_0" w:hAnsi="Calibri" w:cs="Calibri"/>
                            <w:b/>
                            <w:color w:val="111111"/>
                            <w:sz w:val="22"/>
                            <w:szCs w:val="22"/>
                          </w:rPr>
                          <w:t>15</w:t>
                        </w:r>
                      </w:sdtContent>
                    </w:sdt>
                    <w:sdt>
                      <w:sdtPr>
                        <w:rPr>
                          <w:rFonts w:ascii="Calibri" w:hAnsi="Calibri" w:cs="Calibri"/>
                          <w:sz w:val="22"/>
                          <w:szCs w:val="22"/>
                        </w:rPr>
                        <w:tag w:val="goog_rdk_31"/>
                        <w:id w:val="-388492326"/>
                      </w:sdtPr>
                      <w:sdtContent>
                        <w:r w:rsidR="00E30D6D" w:rsidRPr="00AB7729">
                          <w:rPr>
                            <w:rFonts w:ascii="Calibri" w:eastAsia="T3Font_0" w:hAnsi="Calibri" w:cs="Calibri"/>
                            <w:b/>
                            <w:color w:val="111111"/>
                            <w:sz w:val="22"/>
                            <w:szCs w:val="22"/>
                          </w:rPr>
                          <w:t>]</w:t>
                        </w:r>
                      </w:sdtContent>
                    </w:sdt>
                    <w:sdt>
                      <w:sdtPr>
                        <w:rPr>
                          <w:rFonts w:ascii="Calibri" w:hAnsi="Calibri" w:cs="Calibri"/>
                          <w:sz w:val="22"/>
                          <w:szCs w:val="22"/>
                        </w:rPr>
                        <w:tag w:val="goog_rdk_32"/>
                        <w:id w:val="-276496854"/>
                      </w:sdtPr>
                      <w:sdtContent>
                        <w:r w:rsidR="00E30D6D" w:rsidRPr="00AB7729">
                          <w:rPr>
                            <w:rFonts w:ascii="Calibri" w:eastAsia="T3Font_0" w:hAnsi="Calibri" w:cs="Calibri"/>
                            <w:color w:val="111111"/>
                            <w:sz w:val="22"/>
                            <w:szCs w:val="22"/>
                          </w:rPr>
                          <w:t xml:space="preserve"> and above; </w:t>
                        </w:r>
                      </w:sdtContent>
                    </w:sdt>
                  </w:sdtContent>
                </w:sdt>
                <w:sdt>
                  <w:sdtPr>
                    <w:rPr>
                      <w:rFonts w:ascii="Calibri" w:hAnsi="Calibri" w:cs="Calibri"/>
                      <w:sz w:val="22"/>
                      <w:szCs w:val="22"/>
                    </w:rPr>
                    <w:tag w:val="goog_rdk_33"/>
                    <w:id w:val="-721293897"/>
                  </w:sdtPr>
                  <w:sdtContent>
                    <w:r w:rsidR="00E30D6D" w:rsidRPr="00AB7729">
                      <w:rPr>
                        <w:rFonts w:ascii="Calibri" w:eastAsia="T3Font_0" w:hAnsi="Calibri" w:cs="Calibri"/>
                        <w:color w:val="111111"/>
                        <w:sz w:val="22"/>
                        <w:szCs w:val="22"/>
                      </w:rPr>
                      <w:t xml:space="preserve">and </w:t>
                    </w:r>
                  </w:sdtContent>
                </w:sdt>
                <w:sdt>
                  <w:sdtPr>
                    <w:rPr>
                      <w:rFonts w:ascii="Calibri" w:hAnsi="Calibri" w:cs="Calibri"/>
                      <w:sz w:val="22"/>
                      <w:szCs w:val="22"/>
                    </w:rPr>
                    <w:tag w:val="goog_rdk_34"/>
                    <w:id w:val="1790544065"/>
                  </w:sdtPr>
                  <w:sdtContent>
                    <w:sdt>
                      <w:sdtPr>
                        <w:rPr>
                          <w:rFonts w:ascii="Calibri" w:hAnsi="Calibri" w:cs="Calibri"/>
                          <w:sz w:val="22"/>
                          <w:szCs w:val="22"/>
                        </w:rPr>
                        <w:tag w:val="goog_rdk_35"/>
                        <w:id w:val="-516853050"/>
                        <w:showingPlcHdr/>
                      </w:sdtPr>
                      <w:sdtContent>
                        <w:r w:rsidR="00E30D6D" w:rsidRPr="00AB7729">
                          <w:rPr>
                            <w:rFonts w:ascii="Calibri" w:hAnsi="Calibri" w:cs="Calibri"/>
                            <w:sz w:val="22"/>
                            <w:szCs w:val="22"/>
                          </w:rPr>
                          <w:t xml:space="preserve">     </w:t>
                        </w:r>
                      </w:sdtContent>
                    </w:sdt>
                  </w:sdtContent>
                </w:sdt>
              </w:p>
            </w:sdtContent>
          </w:sdt>
          <w:sdt>
            <w:sdtPr>
              <w:rPr>
                <w:rFonts w:ascii="Calibri" w:hAnsi="Calibri" w:cs="Calibri"/>
                <w:sz w:val="22"/>
                <w:szCs w:val="22"/>
              </w:rPr>
              <w:tag w:val="goog_rdk_42"/>
              <w:id w:val="-122463092"/>
            </w:sdtPr>
            <w:sdtContent>
              <w:p w14:paraId="08A73365" w14:textId="77777777" w:rsidR="00E30D6D" w:rsidRPr="00AB7729" w:rsidRDefault="00000000" w:rsidP="00E30D6D">
                <w:pPr>
                  <w:numPr>
                    <w:ilvl w:val="0"/>
                    <w:numId w:val="9"/>
                  </w:numPr>
                  <w:ind w:left="2127" w:hanging="709"/>
                  <w:jc w:val="both"/>
                  <w:rPr>
                    <w:rFonts w:ascii="Calibri" w:eastAsia="T3Font_0" w:hAnsi="Calibri" w:cs="Calibri"/>
                    <w:color w:val="111111"/>
                    <w:sz w:val="22"/>
                    <w:szCs w:val="22"/>
                  </w:rPr>
                </w:pPr>
                <w:sdt>
                  <w:sdtPr>
                    <w:rPr>
                      <w:rFonts w:ascii="Calibri" w:hAnsi="Calibri" w:cs="Calibri"/>
                      <w:sz w:val="22"/>
                      <w:szCs w:val="22"/>
                    </w:rPr>
                    <w:tag w:val="goog_rdk_37"/>
                    <w:id w:val="1570078271"/>
                  </w:sdtPr>
                  <w:sdtContent>
                    <w:r w:rsidR="00E30D6D" w:rsidRPr="00AB7729">
                      <w:rPr>
                        <w:rFonts w:ascii="Calibri" w:eastAsia="T3Font_0" w:hAnsi="Calibri" w:cs="Calibri"/>
                        <w:color w:val="111111"/>
                        <w:sz w:val="22"/>
                        <w:szCs w:val="22"/>
                      </w:rPr>
                      <w:t>businesses of</w:t>
                    </w:r>
                  </w:sdtContent>
                </w:sdt>
                <w:sdt>
                  <w:sdtPr>
                    <w:rPr>
                      <w:rFonts w:ascii="Calibri" w:hAnsi="Calibri" w:cs="Calibri"/>
                      <w:sz w:val="22"/>
                      <w:szCs w:val="22"/>
                    </w:rPr>
                    <w:tag w:val="goog_rdk_38"/>
                    <w:id w:val="-1518080026"/>
                  </w:sdtPr>
                  <w:sdtContent>
                    <w:r w:rsidR="00E30D6D" w:rsidRPr="00AB7729">
                      <w:rPr>
                        <w:rFonts w:ascii="Calibri" w:eastAsia="T3Font_0" w:hAnsi="Calibri" w:cs="Calibri"/>
                        <w:color w:val="111111"/>
                        <w:sz w:val="22"/>
                        <w:szCs w:val="22"/>
                      </w:rPr>
                      <w:t>;</w:t>
                    </w:r>
                  </w:sdtContent>
                </w:sdt>
                <w:sdt>
                  <w:sdtPr>
                    <w:rPr>
                      <w:rFonts w:ascii="Calibri" w:hAnsi="Calibri" w:cs="Calibri"/>
                      <w:sz w:val="22"/>
                      <w:szCs w:val="22"/>
                    </w:rPr>
                    <w:tag w:val="goog_rdk_39"/>
                    <w:id w:val="-1132866859"/>
                  </w:sdtPr>
                  <w:sdtContent>
                    <w:r w:rsidR="00E30D6D" w:rsidRPr="00AB7729">
                      <w:rPr>
                        <w:rFonts w:ascii="Calibri" w:eastAsia="T3Font_0" w:hAnsi="Calibri" w:cs="Calibri"/>
                        <w:color w:val="111111"/>
                        <w:sz w:val="22"/>
                        <w:szCs w:val="22"/>
                      </w:rPr>
                      <w:t xml:space="preserve"> </w:t>
                    </w:r>
                  </w:sdtContent>
                </w:sdt>
                <w:sdt>
                  <w:sdtPr>
                    <w:rPr>
                      <w:rFonts w:ascii="Calibri" w:hAnsi="Calibri" w:cs="Calibri"/>
                      <w:sz w:val="22"/>
                      <w:szCs w:val="22"/>
                    </w:rPr>
                    <w:tag w:val="goog_rdk_40"/>
                    <w:id w:val="1285850383"/>
                  </w:sdtPr>
                  <w:sdtContent>
                    <w:sdt>
                      <w:sdtPr>
                        <w:rPr>
                          <w:rFonts w:ascii="Calibri" w:hAnsi="Calibri" w:cs="Calibri"/>
                          <w:sz w:val="22"/>
                          <w:szCs w:val="22"/>
                        </w:rPr>
                        <w:tag w:val="goog_rdk_41"/>
                        <w:id w:val="978109625"/>
                      </w:sdtPr>
                      <w:sdtContent/>
                    </w:sdt>
                  </w:sdtContent>
                </w:sdt>
              </w:p>
            </w:sdtContent>
          </w:sdt>
          <w:sdt>
            <w:sdtPr>
              <w:rPr>
                <w:rFonts w:ascii="Calibri" w:hAnsi="Calibri" w:cs="Calibri"/>
                <w:sz w:val="22"/>
                <w:szCs w:val="22"/>
              </w:rPr>
              <w:tag w:val="goog_rdk_44"/>
              <w:id w:val="-1568329873"/>
            </w:sdtPr>
            <w:sdtContent>
              <w:p w14:paraId="116B5F45" w14:textId="77777777" w:rsidR="00E30D6D" w:rsidRPr="00AB7729" w:rsidRDefault="00E30D6D" w:rsidP="00E30D6D">
                <w:pPr>
                  <w:spacing w:before="120"/>
                  <w:ind w:left="709" w:firstLine="720"/>
                  <w:jc w:val="both"/>
                  <w:rPr>
                    <w:rFonts w:ascii="Calibri" w:eastAsia="T3Font_0" w:hAnsi="Calibri" w:cs="Calibri"/>
                    <w:color w:val="111111"/>
                    <w:sz w:val="22"/>
                    <w:szCs w:val="22"/>
                  </w:rPr>
                </w:pPr>
                <w:r w:rsidRPr="00AB7729">
                  <w:rPr>
                    <w:rFonts w:ascii="Calibri" w:eastAsia="T3Font_0" w:hAnsi="Calibri" w:cs="Calibri"/>
                    <w:color w:val="111111"/>
                    <w:sz w:val="22"/>
                    <w:szCs w:val="22"/>
                  </w:rPr>
                  <w:t>Island Bay.   All members agree to provide their email and physical address to the Committee to facilitate communication with them.</w:t>
                </w:r>
                <w:sdt>
                  <w:sdtPr>
                    <w:rPr>
                      <w:rFonts w:ascii="Calibri" w:hAnsi="Calibri" w:cs="Calibri"/>
                      <w:sz w:val="22"/>
                      <w:szCs w:val="22"/>
                    </w:rPr>
                    <w:tag w:val="goog_rdk_43"/>
                    <w:id w:val="-1034424180"/>
                  </w:sdtPr>
                  <w:sdtContent/>
                </w:sdt>
              </w:p>
            </w:sdtContent>
          </w:sdt>
          <w:sdt>
            <w:sdtPr>
              <w:rPr>
                <w:rFonts w:ascii="Calibri" w:hAnsi="Calibri" w:cs="Calibri"/>
                <w:sz w:val="22"/>
                <w:szCs w:val="22"/>
              </w:rPr>
              <w:tag w:val="goog_rdk_47"/>
              <w:id w:val="-1067486098"/>
            </w:sdtPr>
            <w:sdtContent>
              <w:p w14:paraId="5F3288AC" w14:textId="77777777" w:rsidR="00E30D6D" w:rsidRPr="00AB7729" w:rsidRDefault="00000000" w:rsidP="00E30D6D">
                <w:pPr>
                  <w:spacing w:before="120"/>
                  <w:ind w:left="1418" w:hanging="709"/>
                  <w:jc w:val="both"/>
                  <w:rPr>
                    <w:rFonts w:ascii="Calibri" w:hAnsi="Calibri" w:cs="Calibri"/>
                    <w:sz w:val="22"/>
                    <w:szCs w:val="22"/>
                  </w:rPr>
                </w:pPr>
                <w:sdt>
                  <w:sdtPr>
                    <w:rPr>
                      <w:rFonts w:ascii="Calibri" w:hAnsi="Calibri" w:cs="Calibri"/>
                      <w:sz w:val="22"/>
                      <w:szCs w:val="22"/>
                    </w:rPr>
                    <w:tag w:val="goog_rdk_45"/>
                    <w:id w:val="389542949"/>
                  </w:sdtPr>
                  <w:sdtContent>
                    <w:r w:rsidR="00E30D6D" w:rsidRPr="00AB7729">
                      <w:rPr>
                        <w:rFonts w:ascii="Calibri" w:eastAsia="T3Font_0" w:hAnsi="Calibri" w:cs="Calibri"/>
                        <w:color w:val="111111"/>
                        <w:sz w:val="22"/>
                        <w:szCs w:val="22"/>
                      </w:rPr>
                      <w:t>4.2</w:t>
                    </w:r>
                    <w:r w:rsidR="00E30D6D" w:rsidRPr="00AB7729">
                      <w:rPr>
                        <w:rFonts w:ascii="Calibri" w:eastAsia="T3Font_0" w:hAnsi="Calibri" w:cs="Calibri"/>
                        <w:color w:val="111111"/>
                        <w:sz w:val="22"/>
                        <w:szCs w:val="22"/>
                      </w:rPr>
                      <w:tab/>
                      <w:t>A business shall include any business that sells products and/or services and shall include a person or entity which rents residential property in Island Bay.</w:t>
                    </w:r>
                  </w:sdtContent>
                </w:sdt>
                <w:sdt>
                  <w:sdtPr>
                    <w:rPr>
                      <w:rFonts w:ascii="Calibri" w:hAnsi="Calibri" w:cs="Calibri"/>
                      <w:sz w:val="22"/>
                      <w:szCs w:val="22"/>
                    </w:rPr>
                    <w:tag w:val="goog_rdk_46"/>
                    <w:id w:val="-1368145202"/>
                    <w:showingPlcHdr/>
                  </w:sdtPr>
                  <w:sdtContent>
                    <w:r w:rsidR="00E30D6D" w:rsidRPr="00AB7729">
                      <w:rPr>
                        <w:rFonts w:ascii="Calibri" w:hAnsi="Calibri" w:cs="Calibri"/>
                        <w:sz w:val="22"/>
                        <w:szCs w:val="22"/>
                      </w:rPr>
                      <w:t xml:space="preserve">     </w:t>
                    </w:r>
                  </w:sdtContent>
                </w:sdt>
              </w:p>
            </w:sdtContent>
          </w:sdt>
          <w:p w14:paraId="30B20793" w14:textId="77777777" w:rsidR="00E30D6D" w:rsidRPr="00AB7729" w:rsidRDefault="00E30D6D" w:rsidP="00E30D6D">
            <w:pPr>
              <w:spacing w:before="120"/>
              <w:ind w:left="709" w:hanging="709"/>
              <w:jc w:val="both"/>
              <w:rPr>
                <w:rFonts w:ascii="Calibri" w:eastAsia="T3Font_0" w:hAnsi="Calibri" w:cs="Calibri"/>
                <w:b/>
                <w:color w:val="111111"/>
                <w:sz w:val="22"/>
                <w:szCs w:val="22"/>
              </w:rPr>
            </w:pPr>
            <w:r w:rsidRPr="00AB7729">
              <w:rPr>
                <w:rFonts w:ascii="Calibri" w:eastAsia="T3Font_0" w:hAnsi="Calibri" w:cs="Calibri"/>
                <w:b/>
                <w:color w:val="111111"/>
                <w:sz w:val="22"/>
                <w:szCs w:val="22"/>
              </w:rPr>
              <w:t xml:space="preserve">5. </w:t>
            </w:r>
            <w:r w:rsidRPr="00AB7729">
              <w:rPr>
                <w:rFonts w:ascii="Calibri" w:eastAsia="T3Font_0" w:hAnsi="Calibri" w:cs="Calibri"/>
                <w:b/>
                <w:color w:val="111111"/>
                <w:sz w:val="22"/>
                <w:szCs w:val="22"/>
              </w:rPr>
              <w:tab/>
              <w:t>Fees and subscriptions</w:t>
            </w:r>
          </w:p>
          <w:p w14:paraId="38D96B1E" w14:textId="77777777" w:rsidR="00E30D6D" w:rsidRPr="00AB7729" w:rsidRDefault="00E30D6D" w:rsidP="00E30D6D">
            <w:pPr>
              <w:spacing w:before="120"/>
              <w:ind w:left="709"/>
              <w:jc w:val="both"/>
              <w:rPr>
                <w:rFonts w:ascii="Calibri" w:eastAsia="T3Font_0" w:hAnsi="Calibri" w:cs="Calibri"/>
                <w:color w:val="111111"/>
                <w:sz w:val="22"/>
                <w:szCs w:val="22"/>
              </w:rPr>
            </w:pPr>
            <w:r w:rsidRPr="00AB7729">
              <w:rPr>
                <w:rFonts w:ascii="Calibri" w:eastAsia="T3Font_0" w:hAnsi="Calibri" w:cs="Calibri"/>
                <w:color w:val="111111"/>
                <w:sz w:val="22"/>
                <w:szCs w:val="22"/>
              </w:rPr>
              <w:t>There are no fees or annual subscriptions for membership of the Group.</w:t>
            </w:r>
          </w:p>
          <w:p w14:paraId="07EF3A24" w14:textId="77777777" w:rsidR="00E30D6D" w:rsidRPr="00AB7729" w:rsidRDefault="00E30D6D" w:rsidP="00E30D6D">
            <w:pPr>
              <w:spacing w:before="120"/>
              <w:ind w:left="709" w:hanging="709"/>
              <w:jc w:val="both"/>
              <w:rPr>
                <w:rFonts w:ascii="Calibri" w:eastAsia="T3Font_0" w:hAnsi="Calibri" w:cs="Calibri"/>
                <w:b/>
                <w:color w:val="111111"/>
                <w:sz w:val="22"/>
                <w:szCs w:val="22"/>
              </w:rPr>
            </w:pPr>
            <w:r w:rsidRPr="00AB7729">
              <w:rPr>
                <w:rFonts w:ascii="Calibri" w:eastAsia="T3Font_0" w:hAnsi="Calibri" w:cs="Calibri"/>
                <w:b/>
                <w:color w:val="111111"/>
                <w:sz w:val="22"/>
                <w:szCs w:val="22"/>
              </w:rPr>
              <w:t xml:space="preserve">6. </w:t>
            </w:r>
            <w:r w:rsidRPr="00AB7729">
              <w:rPr>
                <w:rFonts w:ascii="Calibri" w:eastAsia="T3Font_0" w:hAnsi="Calibri" w:cs="Calibri"/>
                <w:b/>
                <w:color w:val="111111"/>
                <w:sz w:val="22"/>
                <w:szCs w:val="22"/>
              </w:rPr>
              <w:tab/>
              <w:t>Termination of membership</w:t>
            </w:r>
          </w:p>
          <w:p w14:paraId="7F961B31" w14:textId="77777777" w:rsidR="00E30D6D" w:rsidRPr="00AB7729" w:rsidRDefault="00E30D6D" w:rsidP="00E30D6D">
            <w:pPr>
              <w:spacing w:before="120"/>
              <w:ind w:left="709"/>
              <w:jc w:val="both"/>
              <w:rPr>
                <w:rFonts w:ascii="Calibri" w:eastAsia="T3Font_0" w:hAnsi="Calibri" w:cs="Calibri"/>
                <w:color w:val="111111"/>
                <w:sz w:val="22"/>
                <w:szCs w:val="22"/>
              </w:rPr>
            </w:pPr>
            <w:r w:rsidRPr="00AB7729">
              <w:rPr>
                <w:rFonts w:ascii="Calibri" w:eastAsia="T3Font_0" w:hAnsi="Calibri" w:cs="Calibri"/>
                <w:color w:val="111111"/>
                <w:sz w:val="22"/>
                <w:szCs w:val="22"/>
              </w:rPr>
              <w:lastRenderedPageBreak/>
              <w:t xml:space="preserve">Any member may resign from the </w:t>
            </w:r>
            <w:sdt>
              <w:sdtPr>
                <w:rPr>
                  <w:rFonts w:ascii="Calibri" w:hAnsi="Calibri" w:cs="Calibri"/>
                  <w:sz w:val="22"/>
                  <w:szCs w:val="22"/>
                </w:rPr>
                <w:tag w:val="goog_rdk_48"/>
                <w:id w:val="-31884882"/>
              </w:sdtPr>
              <w:sdtContent>
                <w:r w:rsidRPr="00AB7729">
                  <w:rPr>
                    <w:rFonts w:ascii="Calibri" w:hAnsi="Calibri" w:cs="Calibri"/>
                    <w:sz w:val="22"/>
                    <w:szCs w:val="22"/>
                  </w:rPr>
                  <w:t>Group</w:t>
                </w:r>
              </w:sdtContent>
            </w:sdt>
            <w:r w:rsidRPr="00AB7729">
              <w:rPr>
                <w:rFonts w:ascii="Calibri" w:eastAsia="T3Font_0" w:hAnsi="Calibri" w:cs="Calibri"/>
                <w:color w:val="111111"/>
                <w:sz w:val="22"/>
                <w:szCs w:val="22"/>
              </w:rPr>
              <w:t xml:space="preserve"> at any time by writing to the Secretary of the Committee to that effect. The purpose of this is simply in order for the Secretary to remove them from the communication list of the Group.</w:t>
            </w:r>
          </w:p>
          <w:p w14:paraId="1A363325" w14:textId="5838A827" w:rsidR="00FE229C" w:rsidRPr="00AB7729" w:rsidRDefault="00FE229C" w:rsidP="00FE229C">
            <w:pPr>
              <w:rPr>
                <w:rFonts w:ascii="Calibri" w:hAnsi="Calibri" w:cs="Calibri"/>
                <w:sz w:val="22"/>
                <w:szCs w:val="22"/>
                <w:lang w:val="mi-NZ"/>
              </w:rPr>
            </w:pPr>
          </w:p>
        </w:tc>
        <w:tc>
          <w:tcPr>
            <w:tcW w:w="6237" w:type="dxa"/>
          </w:tcPr>
          <w:p w14:paraId="7F47E93B" w14:textId="77777777" w:rsidR="00AB7729" w:rsidRPr="00AB7729" w:rsidRDefault="00AB7729" w:rsidP="00AB7729">
            <w:pPr>
              <w:pStyle w:val="ListParagraph"/>
              <w:numPr>
                <w:ilvl w:val="0"/>
                <w:numId w:val="24"/>
              </w:numPr>
              <w:spacing w:after="120"/>
              <w:rPr>
                <w:rFonts w:ascii="Calibri" w:hAnsi="Calibri" w:cs="Calibri"/>
                <w:b/>
                <w:bCs/>
                <w:sz w:val="22"/>
                <w:szCs w:val="22"/>
              </w:rPr>
            </w:pPr>
            <w:r w:rsidRPr="00AB7729">
              <w:rPr>
                <w:rFonts w:ascii="Calibri" w:hAnsi="Calibri" w:cs="Calibri"/>
                <w:b/>
                <w:bCs/>
                <w:sz w:val="22"/>
                <w:szCs w:val="22"/>
              </w:rPr>
              <w:lastRenderedPageBreak/>
              <w:t xml:space="preserve">Membership </w:t>
            </w:r>
          </w:p>
          <w:p w14:paraId="04CB77EC"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 xml:space="preserve">A </w:t>
            </w:r>
            <w:r w:rsidRPr="00AB7729">
              <w:rPr>
                <w:rFonts w:ascii="Calibri" w:hAnsi="Calibri" w:cs="Calibri"/>
                <w:b/>
                <w:bCs/>
                <w:sz w:val="22"/>
                <w:szCs w:val="22"/>
              </w:rPr>
              <w:t>MEMBER</w:t>
            </w:r>
            <w:r w:rsidRPr="00AB7729">
              <w:rPr>
                <w:rFonts w:ascii="Calibri" w:hAnsi="Calibri" w:cs="Calibri"/>
                <w:sz w:val="22"/>
                <w:szCs w:val="22"/>
              </w:rPr>
              <w:t xml:space="preserve"> must:     </w:t>
            </w:r>
          </w:p>
          <w:p w14:paraId="0CC43E94"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Be a resident in Island Bay:</w:t>
            </w:r>
          </w:p>
          <w:p w14:paraId="5FA15CD3" w14:textId="77777777" w:rsidR="00AB7729" w:rsidRPr="00AB7729" w:rsidRDefault="00AB7729" w:rsidP="00AB7729">
            <w:pPr>
              <w:pStyle w:val="ListParagraph"/>
              <w:numPr>
                <w:ilvl w:val="3"/>
                <w:numId w:val="24"/>
              </w:numPr>
              <w:spacing w:after="120"/>
              <w:rPr>
                <w:rFonts w:ascii="Calibri" w:hAnsi="Calibri" w:cs="Calibri"/>
                <w:sz w:val="22"/>
                <w:szCs w:val="22"/>
              </w:rPr>
            </w:pPr>
            <w:r w:rsidRPr="00AB7729">
              <w:rPr>
                <w:rFonts w:ascii="Calibri" w:hAnsi="Calibri" w:cs="Calibri"/>
                <w:sz w:val="22"/>
                <w:szCs w:val="22"/>
              </w:rPr>
              <w:t xml:space="preserve">A  person is any person, household, body or organisation living, owning property, or operating a business in Island Bay (including, without limitation, tenants and landlords of properties situated in Island Bay).     </w:t>
            </w:r>
          </w:p>
          <w:p w14:paraId="4C72F92C" w14:textId="77777777" w:rsidR="00AB7729" w:rsidRPr="00AB7729" w:rsidRDefault="00AB7729" w:rsidP="00AB7729">
            <w:pPr>
              <w:pStyle w:val="ListParagraph"/>
              <w:numPr>
                <w:ilvl w:val="3"/>
                <w:numId w:val="24"/>
              </w:numPr>
              <w:spacing w:after="120"/>
              <w:rPr>
                <w:rFonts w:ascii="Calibri" w:hAnsi="Calibri" w:cs="Calibri"/>
                <w:sz w:val="22"/>
                <w:szCs w:val="22"/>
              </w:rPr>
            </w:pPr>
            <w:r w:rsidRPr="00AB7729">
              <w:rPr>
                <w:rFonts w:ascii="Calibri" w:hAnsi="Calibri" w:cs="Calibri"/>
                <w:sz w:val="22"/>
                <w:szCs w:val="22"/>
              </w:rPr>
              <w:t>Reference to Island Bay includes the suburb of Southgate.  The boundaries of Island Bay and Southgate shall be defined by the Wellington City Council records relating to suburb boundaries.</w:t>
            </w:r>
          </w:p>
          <w:p w14:paraId="71CDE3C0"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Be aged 15 or above.</w:t>
            </w:r>
          </w:p>
          <w:p w14:paraId="02A723A1"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Apply to become a member of the Association.</w:t>
            </w:r>
          </w:p>
          <w:p w14:paraId="610E9A19"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Agree to provide their physical address and email contact information.</w:t>
            </w:r>
          </w:p>
          <w:p w14:paraId="083A9D49"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There are no fees or annual subscriptions for membership of the Association.</w:t>
            </w:r>
          </w:p>
          <w:p w14:paraId="4BB0A8B9" w14:textId="77777777" w:rsidR="00AB7729" w:rsidRPr="00AB7729" w:rsidRDefault="00AB7729" w:rsidP="00AB7729">
            <w:pPr>
              <w:pStyle w:val="ListParagraph"/>
              <w:numPr>
                <w:ilvl w:val="1"/>
                <w:numId w:val="24"/>
              </w:numPr>
              <w:spacing w:after="120"/>
              <w:rPr>
                <w:rFonts w:ascii="Calibri" w:hAnsi="Calibri" w:cs="Calibri"/>
                <w:sz w:val="22"/>
                <w:szCs w:val="22"/>
              </w:rPr>
            </w:pPr>
            <w:r w:rsidRPr="00DF77B2">
              <w:rPr>
                <w:rFonts w:ascii="Calibri" w:hAnsi="Calibri" w:cs="Calibri"/>
                <w:sz w:val="22"/>
                <w:szCs w:val="22"/>
                <w:highlight w:val="yellow"/>
              </w:rPr>
              <w:t xml:space="preserve">The committee must keep a </w:t>
            </w:r>
            <w:r w:rsidRPr="00DF77B2">
              <w:rPr>
                <w:rFonts w:ascii="Calibri" w:hAnsi="Calibri" w:cs="Calibri"/>
                <w:b/>
                <w:bCs/>
                <w:sz w:val="22"/>
                <w:szCs w:val="22"/>
                <w:highlight w:val="yellow"/>
              </w:rPr>
              <w:t>Register</w:t>
            </w:r>
            <w:r w:rsidRPr="00AB7729">
              <w:rPr>
                <w:rFonts w:ascii="Calibri" w:hAnsi="Calibri" w:cs="Calibri"/>
                <w:sz w:val="22"/>
                <w:szCs w:val="22"/>
              </w:rPr>
              <w:t xml:space="preserve"> of its members containing the names and addresses of those members and the dates on which they became members.</w:t>
            </w:r>
          </w:p>
          <w:p w14:paraId="5345ABAE" w14:textId="77777777" w:rsidR="00AB7729" w:rsidRPr="00DF77B2" w:rsidRDefault="00AB7729" w:rsidP="00AB7729">
            <w:pPr>
              <w:pStyle w:val="ListParagraph"/>
              <w:numPr>
                <w:ilvl w:val="1"/>
                <w:numId w:val="24"/>
              </w:numPr>
              <w:spacing w:after="120"/>
              <w:rPr>
                <w:rFonts w:ascii="Calibri" w:hAnsi="Calibri" w:cs="Calibri"/>
                <w:sz w:val="22"/>
                <w:szCs w:val="22"/>
                <w:highlight w:val="yellow"/>
              </w:rPr>
            </w:pPr>
            <w:r w:rsidRPr="00DF77B2">
              <w:rPr>
                <w:rFonts w:ascii="Calibri" w:hAnsi="Calibri" w:cs="Calibri"/>
                <w:sz w:val="22"/>
                <w:szCs w:val="22"/>
                <w:highlight w:val="yellow"/>
              </w:rPr>
              <w:lastRenderedPageBreak/>
              <w:t xml:space="preserve">The Society shall maintain the </w:t>
            </w:r>
            <w:r w:rsidRPr="00DF77B2">
              <w:rPr>
                <w:rFonts w:ascii="Calibri" w:hAnsi="Calibri" w:cs="Calibri"/>
                <w:b/>
                <w:bCs/>
                <w:sz w:val="22"/>
                <w:szCs w:val="22"/>
                <w:highlight w:val="yellow"/>
              </w:rPr>
              <w:t>minimum number of Members</w:t>
            </w:r>
            <w:r w:rsidRPr="00DF77B2">
              <w:rPr>
                <w:rFonts w:ascii="Calibri" w:hAnsi="Calibri" w:cs="Calibri"/>
                <w:sz w:val="22"/>
                <w:szCs w:val="22"/>
                <w:highlight w:val="yellow"/>
              </w:rPr>
              <w:t xml:space="preserve"> required by the Act 2022 (Ten members).</w:t>
            </w:r>
          </w:p>
          <w:p w14:paraId="32D81052"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b/>
                <w:bCs/>
                <w:sz w:val="22"/>
                <w:szCs w:val="22"/>
              </w:rPr>
              <w:t>Termination of Membership</w:t>
            </w:r>
            <w:r w:rsidRPr="00AB7729">
              <w:rPr>
                <w:rFonts w:ascii="Calibri" w:hAnsi="Calibri" w:cs="Calibri"/>
                <w:sz w:val="22"/>
                <w:szCs w:val="22"/>
              </w:rPr>
              <w:t xml:space="preserve"> of the Association may occur:</w:t>
            </w:r>
          </w:p>
          <w:p w14:paraId="25F6F906"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By death.</w:t>
            </w:r>
          </w:p>
          <w:p w14:paraId="0EBC2FDA"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By Resignation: a member may resign by giving written notice to the Secretary.</w:t>
            </w:r>
          </w:p>
          <w:p w14:paraId="64847B69"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By no longer being a resident: a person shall automatically cease to be a member of the Association if they cease to reside, own property or operate a business in Island Bay.</w:t>
            </w:r>
          </w:p>
          <w:p w14:paraId="2C54D1C2" w14:textId="74B79661" w:rsidR="00FE229C"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By Expulsion: a member may be expelled by resolution of the Committee if that member breaches the Constitution of the Association or otherwise acts in manner which is detrimental to the Association and fails to remedy their actions after 3 written warnings from an officer of the Committee. That member must be given at least 10 days written notice of the meeting at which such a resolution is to be moved and the member is to have an opportunity to be heard at that meeting.</w:t>
            </w:r>
          </w:p>
        </w:tc>
        <w:tc>
          <w:tcPr>
            <w:tcW w:w="3402" w:type="dxa"/>
          </w:tcPr>
          <w:p w14:paraId="4CFFC59C" w14:textId="72946686" w:rsidR="00FE229C" w:rsidRPr="00AB7729" w:rsidRDefault="00F12C98">
            <w:pPr>
              <w:rPr>
                <w:rFonts w:ascii="Calibri" w:hAnsi="Calibri" w:cs="Calibri"/>
                <w:sz w:val="22"/>
                <w:szCs w:val="22"/>
                <w:lang w:val="mi-NZ"/>
              </w:rPr>
            </w:pPr>
            <w:r w:rsidRPr="00AB7729">
              <w:rPr>
                <w:rFonts w:ascii="Calibri" w:hAnsi="Calibri" w:cs="Calibri"/>
                <w:sz w:val="22"/>
                <w:szCs w:val="22"/>
                <w:lang w:val="mi-NZ"/>
              </w:rPr>
              <w:lastRenderedPageBreak/>
              <w:t xml:space="preserve">More robust requirements under new act, including consent, register, minimum number. </w:t>
            </w:r>
          </w:p>
        </w:tc>
      </w:tr>
      <w:tr w:rsidR="00FE229C" w:rsidRPr="00AB7729" w14:paraId="31D60B60" w14:textId="77777777" w:rsidTr="00AB7729">
        <w:tc>
          <w:tcPr>
            <w:tcW w:w="5807" w:type="dxa"/>
          </w:tcPr>
          <w:p w14:paraId="735E88BB" w14:textId="77777777" w:rsidR="00F12C98" w:rsidRPr="00AB7729" w:rsidRDefault="00F12C98" w:rsidP="00F12C98">
            <w:pPr>
              <w:spacing w:before="120"/>
              <w:ind w:left="709" w:hanging="709"/>
              <w:jc w:val="both"/>
              <w:rPr>
                <w:rFonts w:ascii="Calibri" w:eastAsia="T3Font_0" w:hAnsi="Calibri" w:cs="Calibri"/>
                <w:b/>
                <w:color w:val="111111"/>
                <w:sz w:val="22"/>
                <w:szCs w:val="22"/>
              </w:rPr>
            </w:pPr>
            <w:r w:rsidRPr="00AB7729">
              <w:rPr>
                <w:rFonts w:ascii="Calibri" w:eastAsia="T3Font_0" w:hAnsi="Calibri" w:cs="Calibri"/>
                <w:b/>
                <w:color w:val="111111"/>
                <w:sz w:val="22"/>
                <w:szCs w:val="22"/>
              </w:rPr>
              <w:t>Officers of the Group</w:t>
            </w:r>
          </w:p>
          <w:p w14:paraId="0CB05FC1" w14:textId="77777777" w:rsidR="00F12C98" w:rsidRPr="00AB7729" w:rsidRDefault="00F12C98" w:rsidP="00F12C98">
            <w:pPr>
              <w:spacing w:before="120"/>
              <w:ind w:left="1418" w:hanging="709"/>
              <w:jc w:val="both"/>
              <w:rPr>
                <w:rFonts w:ascii="Calibri" w:eastAsia="T3Font_0" w:hAnsi="Calibri" w:cs="Calibri"/>
                <w:color w:val="111111"/>
                <w:sz w:val="22"/>
                <w:szCs w:val="22"/>
              </w:rPr>
            </w:pPr>
            <w:r w:rsidRPr="00AB7729">
              <w:rPr>
                <w:rFonts w:ascii="Calibri" w:eastAsia="T3Font_0" w:hAnsi="Calibri" w:cs="Calibri"/>
                <w:color w:val="111111"/>
                <w:sz w:val="22"/>
                <w:szCs w:val="22"/>
              </w:rPr>
              <w:t xml:space="preserve">a) </w:t>
            </w:r>
            <w:r w:rsidRPr="00AB7729">
              <w:rPr>
                <w:rFonts w:ascii="Calibri" w:eastAsia="T3Font_0" w:hAnsi="Calibri" w:cs="Calibri"/>
                <w:color w:val="111111"/>
                <w:sz w:val="22"/>
                <w:szCs w:val="22"/>
              </w:rPr>
              <w:tab/>
              <w:t>The Secretary shall not later than thirty (30) days prior to the Annual General Meeting of the Group call for nominations for the Committee and shall circulate such nominations with notices of the Annual General Meeting.</w:t>
            </w:r>
          </w:p>
          <w:p w14:paraId="65561F4A" w14:textId="77777777" w:rsidR="00F12C98" w:rsidRPr="00AB7729" w:rsidRDefault="00F12C98" w:rsidP="00F12C98">
            <w:pPr>
              <w:spacing w:before="120"/>
              <w:ind w:left="1418" w:hanging="709"/>
              <w:jc w:val="both"/>
              <w:rPr>
                <w:rFonts w:ascii="Calibri" w:eastAsia="T3Font_0" w:hAnsi="Calibri" w:cs="Calibri"/>
                <w:color w:val="111111"/>
                <w:sz w:val="22"/>
                <w:szCs w:val="22"/>
              </w:rPr>
            </w:pPr>
            <w:r w:rsidRPr="00AB7729">
              <w:rPr>
                <w:rFonts w:ascii="Calibri" w:eastAsia="T3Font_0" w:hAnsi="Calibri" w:cs="Calibri"/>
                <w:color w:val="111111"/>
                <w:sz w:val="22"/>
                <w:szCs w:val="22"/>
              </w:rPr>
              <w:t xml:space="preserve">b)     </w:t>
            </w:r>
            <w:r w:rsidRPr="00AB7729">
              <w:rPr>
                <w:rFonts w:ascii="Calibri" w:eastAsia="T3Font_0" w:hAnsi="Calibri" w:cs="Calibri"/>
                <w:color w:val="111111"/>
                <w:sz w:val="22"/>
                <w:szCs w:val="22"/>
              </w:rPr>
              <w:tab/>
              <w:t xml:space="preserve">At </w:t>
            </w:r>
            <w:sdt>
              <w:sdtPr>
                <w:rPr>
                  <w:rFonts w:ascii="Calibri" w:hAnsi="Calibri" w:cs="Calibri"/>
                  <w:sz w:val="22"/>
                  <w:szCs w:val="22"/>
                </w:rPr>
                <w:tag w:val="goog_rdk_83"/>
                <w:id w:val="1320460497"/>
              </w:sdtPr>
              <w:sdtContent>
                <w:r w:rsidRPr="00AB7729">
                  <w:rPr>
                    <w:rFonts w:ascii="Calibri" w:eastAsia="T3Font_0" w:hAnsi="Calibri" w:cs="Calibri"/>
                    <w:color w:val="111111"/>
                    <w:sz w:val="22"/>
                    <w:szCs w:val="22"/>
                  </w:rPr>
                  <w:t xml:space="preserve">or before </w:t>
                </w:r>
              </w:sdtContent>
            </w:sdt>
            <w:r w:rsidRPr="00AB7729">
              <w:rPr>
                <w:rFonts w:ascii="Calibri" w:eastAsia="T3Font_0" w:hAnsi="Calibri" w:cs="Calibri"/>
                <w:color w:val="111111"/>
                <w:sz w:val="22"/>
                <w:szCs w:val="22"/>
              </w:rPr>
              <w:t xml:space="preserve">the </w:t>
            </w:r>
            <w:sdt>
              <w:sdtPr>
                <w:rPr>
                  <w:rFonts w:ascii="Calibri" w:hAnsi="Calibri" w:cs="Calibri"/>
                  <w:sz w:val="22"/>
                  <w:szCs w:val="22"/>
                </w:rPr>
                <w:tag w:val="goog_rdk_84"/>
                <w:id w:val="-979069346"/>
              </w:sdtPr>
              <w:sdtContent>
                <w:r w:rsidRPr="00AB7729">
                  <w:rPr>
                    <w:rFonts w:ascii="Calibri" w:eastAsia="T3Font_0" w:hAnsi="Calibri" w:cs="Calibri"/>
                    <w:color w:val="111111"/>
                    <w:sz w:val="22"/>
                    <w:szCs w:val="22"/>
                  </w:rPr>
                  <w:t>second</w:t>
                </w:r>
                <w:r w:rsidRPr="00AB7729">
                  <w:rPr>
                    <w:rFonts w:ascii="Calibri" w:hAnsi="Calibri" w:cs="Calibri"/>
                    <w:sz w:val="22"/>
                    <w:szCs w:val="22"/>
                  </w:rPr>
                  <w:t xml:space="preserve"> </w:t>
                </w:r>
              </w:sdtContent>
            </w:sdt>
            <w:r w:rsidRPr="00AB7729">
              <w:rPr>
                <w:rFonts w:ascii="Calibri" w:eastAsia="T3Font_0" w:hAnsi="Calibri" w:cs="Calibri"/>
                <w:color w:val="111111"/>
                <w:sz w:val="22"/>
                <w:szCs w:val="22"/>
              </w:rPr>
              <w:t xml:space="preserve">meeting of the Committee they shall elect a Chair, Secretary and Treasurer from their number to hold office </w:t>
            </w:r>
            <w:r w:rsidRPr="00AB7729">
              <w:rPr>
                <w:rFonts w:ascii="Calibri" w:eastAsia="T3Font_0" w:hAnsi="Calibri" w:cs="Calibri"/>
                <w:color w:val="111111"/>
                <w:sz w:val="22"/>
                <w:szCs w:val="22"/>
              </w:rPr>
              <w:lastRenderedPageBreak/>
              <w:t>until the next Annual General Meeting.</w:t>
            </w:r>
            <w:sdt>
              <w:sdtPr>
                <w:rPr>
                  <w:rFonts w:ascii="Calibri" w:hAnsi="Calibri" w:cs="Calibri"/>
                  <w:sz w:val="22"/>
                  <w:szCs w:val="22"/>
                </w:rPr>
                <w:tag w:val="goog_rdk_86"/>
                <w:id w:val="-245500340"/>
              </w:sdtPr>
              <w:sdtContent>
                <w:r w:rsidRPr="00AB7729">
                  <w:rPr>
                    <w:rFonts w:ascii="Calibri" w:eastAsia="T3Font_0" w:hAnsi="Calibri" w:cs="Calibri"/>
                    <w:color w:val="111111"/>
                    <w:sz w:val="22"/>
                    <w:szCs w:val="22"/>
                  </w:rPr>
                  <w:t xml:space="preserve"> These positions can be shared by elected members. </w:t>
                </w:r>
              </w:sdtContent>
            </w:sdt>
          </w:p>
          <w:p w14:paraId="33FB5238" w14:textId="77777777" w:rsidR="00F12C98" w:rsidRPr="00AB7729" w:rsidRDefault="00F12C98" w:rsidP="00F12C98">
            <w:pPr>
              <w:spacing w:before="120"/>
              <w:ind w:left="709" w:hanging="709"/>
              <w:jc w:val="both"/>
              <w:rPr>
                <w:rFonts w:ascii="Calibri" w:eastAsia="T3Font_0" w:hAnsi="Calibri" w:cs="Calibri"/>
                <w:b/>
                <w:color w:val="111111"/>
                <w:sz w:val="22"/>
                <w:szCs w:val="22"/>
              </w:rPr>
            </w:pPr>
            <w:r w:rsidRPr="00AB7729">
              <w:rPr>
                <w:rFonts w:ascii="Calibri" w:eastAsia="T3Font_0" w:hAnsi="Calibri" w:cs="Calibri"/>
                <w:b/>
                <w:color w:val="111111"/>
                <w:sz w:val="22"/>
                <w:szCs w:val="22"/>
              </w:rPr>
              <w:t xml:space="preserve">13. </w:t>
            </w:r>
            <w:r w:rsidRPr="00AB7729">
              <w:rPr>
                <w:rFonts w:ascii="Calibri" w:eastAsia="T3Font_0" w:hAnsi="Calibri" w:cs="Calibri"/>
                <w:b/>
                <w:color w:val="111111"/>
                <w:sz w:val="22"/>
                <w:szCs w:val="22"/>
              </w:rPr>
              <w:tab/>
              <w:t>Committee</w:t>
            </w:r>
          </w:p>
          <w:p w14:paraId="4B8DFD3E" w14:textId="77777777" w:rsidR="00F12C98" w:rsidRPr="00AB7729" w:rsidRDefault="00F12C98" w:rsidP="00F12C98">
            <w:pPr>
              <w:spacing w:before="120"/>
              <w:ind w:left="1418" w:hanging="709"/>
              <w:jc w:val="both"/>
              <w:rPr>
                <w:rFonts w:ascii="Calibri" w:eastAsia="T3Font_0" w:hAnsi="Calibri" w:cs="Calibri"/>
                <w:color w:val="111111"/>
                <w:sz w:val="22"/>
                <w:szCs w:val="22"/>
              </w:rPr>
            </w:pPr>
            <w:r w:rsidRPr="00AB7729">
              <w:rPr>
                <w:rFonts w:ascii="Calibri" w:eastAsia="T3Font_0" w:hAnsi="Calibri" w:cs="Calibri"/>
                <w:color w:val="111111"/>
                <w:sz w:val="22"/>
                <w:szCs w:val="22"/>
              </w:rPr>
              <w:t xml:space="preserve">a) </w:t>
            </w:r>
            <w:r w:rsidRPr="00AB7729">
              <w:rPr>
                <w:rFonts w:ascii="Calibri" w:eastAsia="T3Font_0" w:hAnsi="Calibri" w:cs="Calibri"/>
                <w:color w:val="111111"/>
                <w:sz w:val="22"/>
                <w:szCs w:val="22"/>
              </w:rPr>
              <w:tab/>
              <w:t>The Committee shall consist of the Chair, Secretary, Treasurer, and elected members to make a maximum of 13.</w:t>
            </w:r>
          </w:p>
          <w:p w14:paraId="213917A1" w14:textId="77777777" w:rsidR="00F12C98" w:rsidRPr="00AB7729" w:rsidRDefault="00F12C98" w:rsidP="00F12C98">
            <w:pPr>
              <w:spacing w:before="120"/>
              <w:ind w:left="1418" w:hanging="709"/>
              <w:jc w:val="both"/>
              <w:rPr>
                <w:rFonts w:ascii="Calibri" w:eastAsia="T3Font_0" w:hAnsi="Calibri" w:cs="Calibri"/>
                <w:color w:val="111111"/>
                <w:sz w:val="22"/>
                <w:szCs w:val="22"/>
              </w:rPr>
            </w:pPr>
            <w:r w:rsidRPr="00AB7729">
              <w:rPr>
                <w:rFonts w:ascii="Calibri" w:eastAsia="T3Font_0" w:hAnsi="Calibri" w:cs="Calibri"/>
                <w:color w:val="111111"/>
                <w:sz w:val="22"/>
                <w:szCs w:val="22"/>
              </w:rPr>
              <w:t xml:space="preserve">b) </w:t>
            </w:r>
            <w:r w:rsidRPr="00AB7729">
              <w:rPr>
                <w:rFonts w:ascii="Calibri" w:eastAsia="T3Font_0" w:hAnsi="Calibri" w:cs="Calibri"/>
                <w:color w:val="111111"/>
                <w:sz w:val="22"/>
                <w:szCs w:val="22"/>
              </w:rPr>
              <w:tab/>
              <w:t>The Committee shall manage the general business of the Group and shall control its finances and shall have and exercise the following powers:</w:t>
            </w:r>
          </w:p>
          <w:p w14:paraId="264C48BE" w14:textId="77777777" w:rsidR="00F12C98" w:rsidRPr="00AB7729" w:rsidRDefault="00F12C98" w:rsidP="00F12C98">
            <w:pPr>
              <w:spacing w:before="120"/>
              <w:ind w:left="2127" w:hanging="709"/>
              <w:jc w:val="both"/>
              <w:rPr>
                <w:rFonts w:ascii="Calibri" w:eastAsia="T3Font_0" w:hAnsi="Calibri" w:cs="Calibri"/>
                <w:color w:val="111111"/>
                <w:sz w:val="22"/>
                <w:szCs w:val="22"/>
              </w:rPr>
            </w:pPr>
            <w:proofErr w:type="spellStart"/>
            <w:r w:rsidRPr="00AB7729">
              <w:rPr>
                <w:rFonts w:ascii="Calibri" w:eastAsia="T3Font_0" w:hAnsi="Calibri" w:cs="Calibri"/>
                <w:color w:val="111111"/>
                <w:sz w:val="22"/>
                <w:szCs w:val="22"/>
              </w:rPr>
              <w:t>i</w:t>
            </w:r>
            <w:proofErr w:type="spellEnd"/>
            <w:r w:rsidRPr="00AB7729">
              <w:rPr>
                <w:rFonts w:ascii="Calibri" w:eastAsia="T3Font_0" w:hAnsi="Calibri" w:cs="Calibri"/>
                <w:color w:val="111111"/>
                <w:sz w:val="22"/>
                <w:szCs w:val="22"/>
              </w:rPr>
              <w:t xml:space="preserve">) </w:t>
            </w:r>
            <w:r w:rsidRPr="00AB7729">
              <w:rPr>
                <w:rFonts w:ascii="Calibri" w:eastAsia="T3Font_0" w:hAnsi="Calibri" w:cs="Calibri"/>
                <w:color w:val="111111"/>
                <w:sz w:val="22"/>
                <w:szCs w:val="22"/>
              </w:rPr>
              <w:tab/>
              <w:t>To draw, make, accept, endorse, discount, execute, issue and negotiate promissory notes, bills of exchange, warrants and other negotiable or transferrable instruments.</w:t>
            </w:r>
          </w:p>
          <w:p w14:paraId="578F5EEA" w14:textId="77777777" w:rsidR="00F12C98" w:rsidRPr="00AB7729" w:rsidRDefault="00F12C98" w:rsidP="00F12C98">
            <w:pPr>
              <w:spacing w:before="120"/>
              <w:ind w:left="2127" w:hanging="709"/>
              <w:jc w:val="both"/>
              <w:rPr>
                <w:rFonts w:ascii="Calibri" w:eastAsia="T3Font_0" w:hAnsi="Calibri" w:cs="Calibri"/>
                <w:color w:val="111111"/>
                <w:sz w:val="22"/>
                <w:szCs w:val="22"/>
              </w:rPr>
            </w:pPr>
            <w:r w:rsidRPr="00AB7729">
              <w:rPr>
                <w:rFonts w:ascii="Calibri" w:eastAsia="T3Font_0" w:hAnsi="Calibri" w:cs="Calibri"/>
                <w:color w:val="111111"/>
                <w:sz w:val="22"/>
                <w:szCs w:val="22"/>
              </w:rPr>
              <w:t xml:space="preserve">ii) </w:t>
            </w:r>
            <w:r w:rsidRPr="00AB7729">
              <w:rPr>
                <w:rFonts w:ascii="Calibri" w:eastAsia="T3Font_0" w:hAnsi="Calibri" w:cs="Calibri"/>
                <w:color w:val="111111"/>
                <w:sz w:val="22"/>
                <w:szCs w:val="22"/>
              </w:rPr>
              <w:tab/>
              <w:t>To appoint delegates to any Association or body to which the Group may be affiliated.</w:t>
            </w:r>
          </w:p>
          <w:p w14:paraId="32391232" w14:textId="77777777" w:rsidR="00F12C98" w:rsidRPr="00AB7729" w:rsidRDefault="00F12C98" w:rsidP="00F12C98">
            <w:pPr>
              <w:spacing w:before="120"/>
              <w:ind w:left="709" w:hanging="709"/>
              <w:jc w:val="both"/>
              <w:rPr>
                <w:rFonts w:ascii="Calibri" w:eastAsia="T3Font_0" w:hAnsi="Calibri" w:cs="Calibri"/>
                <w:b/>
                <w:bCs/>
                <w:color w:val="111111"/>
                <w:sz w:val="22"/>
                <w:szCs w:val="22"/>
              </w:rPr>
            </w:pPr>
            <w:r w:rsidRPr="00AB7729">
              <w:rPr>
                <w:rFonts w:ascii="Calibri" w:eastAsia="T3Font_0" w:hAnsi="Calibri" w:cs="Calibri"/>
                <w:b/>
                <w:color w:val="111111"/>
                <w:sz w:val="22"/>
                <w:szCs w:val="22"/>
              </w:rPr>
              <w:t xml:space="preserve">14. </w:t>
            </w:r>
            <w:r w:rsidRPr="00AB7729">
              <w:rPr>
                <w:rFonts w:ascii="Calibri" w:eastAsia="T3Font_0" w:hAnsi="Calibri" w:cs="Calibri"/>
                <w:b/>
                <w:color w:val="111111"/>
                <w:sz w:val="22"/>
                <w:szCs w:val="22"/>
              </w:rPr>
              <w:tab/>
              <w:t xml:space="preserve">Vacancies on the </w:t>
            </w:r>
            <w:sdt>
              <w:sdtPr>
                <w:rPr>
                  <w:rFonts w:ascii="Calibri" w:hAnsi="Calibri" w:cs="Calibri"/>
                  <w:b/>
                  <w:bCs/>
                  <w:sz w:val="22"/>
                  <w:szCs w:val="22"/>
                </w:rPr>
                <w:tag w:val="goog_rdk_87"/>
                <w:id w:val="859552948"/>
              </w:sdtPr>
              <w:sdtContent>
                <w:r w:rsidRPr="00AB7729">
                  <w:rPr>
                    <w:rFonts w:ascii="Calibri" w:hAnsi="Calibri" w:cs="Calibri"/>
                    <w:b/>
                    <w:bCs/>
                    <w:sz w:val="22"/>
                    <w:szCs w:val="22"/>
                  </w:rPr>
                  <w:t>Committee</w:t>
                </w:r>
              </w:sdtContent>
            </w:sdt>
          </w:p>
          <w:p w14:paraId="527BE42D" w14:textId="77777777" w:rsidR="00F12C98" w:rsidRPr="00AB7729" w:rsidRDefault="00F12C98" w:rsidP="00F12C98">
            <w:pPr>
              <w:spacing w:before="120"/>
              <w:ind w:left="709"/>
              <w:jc w:val="both"/>
              <w:rPr>
                <w:rFonts w:ascii="Calibri" w:eastAsia="T3Font_0" w:hAnsi="Calibri" w:cs="Calibri"/>
                <w:color w:val="111111"/>
                <w:sz w:val="22"/>
                <w:szCs w:val="22"/>
              </w:rPr>
            </w:pPr>
            <w:r w:rsidRPr="00AB7729">
              <w:rPr>
                <w:rFonts w:ascii="Calibri" w:eastAsia="T3Font_0" w:hAnsi="Calibri" w:cs="Calibri"/>
                <w:color w:val="111111"/>
                <w:sz w:val="22"/>
                <w:szCs w:val="22"/>
              </w:rPr>
              <w:t>The Committee shall have the power to fill any casual vacancy occurring therein.</w:t>
            </w:r>
          </w:p>
          <w:p w14:paraId="75ED6E48" w14:textId="77777777" w:rsidR="00F12C98" w:rsidRPr="00AB7729" w:rsidRDefault="00F12C98" w:rsidP="00F12C98">
            <w:pPr>
              <w:spacing w:before="120"/>
              <w:ind w:left="709" w:hanging="709"/>
              <w:jc w:val="both"/>
              <w:rPr>
                <w:rFonts w:ascii="Calibri" w:eastAsia="T3Font_0" w:hAnsi="Calibri" w:cs="Calibri"/>
                <w:b/>
                <w:color w:val="111111"/>
                <w:sz w:val="22"/>
                <w:szCs w:val="22"/>
              </w:rPr>
            </w:pPr>
            <w:r w:rsidRPr="00AB7729">
              <w:rPr>
                <w:rFonts w:ascii="Calibri" w:eastAsia="T3Font_0" w:hAnsi="Calibri" w:cs="Calibri"/>
                <w:b/>
                <w:color w:val="111111"/>
                <w:sz w:val="22"/>
                <w:szCs w:val="22"/>
              </w:rPr>
              <w:t xml:space="preserve">15. </w:t>
            </w:r>
            <w:r w:rsidRPr="00AB7729">
              <w:rPr>
                <w:rFonts w:ascii="Calibri" w:eastAsia="T3Font_0" w:hAnsi="Calibri" w:cs="Calibri"/>
                <w:b/>
                <w:color w:val="111111"/>
                <w:sz w:val="22"/>
                <w:szCs w:val="22"/>
              </w:rPr>
              <w:tab/>
              <w:t>Power to co-opt to any Committee</w:t>
            </w:r>
          </w:p>
          <w:p w14:paraId="30ACBB7D" w14:textId="77777777" w:rsidR="00F12C98" w:rsidRPr="00AB7729" w:rsidRDefault="00F12C98" w:rsidP="00F12C98">
            <w:pPr>
              <w:spacing w:before="120"/>
              <w:ind w:left="709"/>
              <w:jc w:val="both"/>
              <w:rPr>
                <w:rFonts w:ascii="Calibri" w:eastAsia="T3Font_0" w:hAnsi="Calibri" w:cs="Calibri"/>
                <w:color w:val="111111"/>
                <w:sz w:val="22"/>
                <w:szCs w:val="22"/>
              </w:rPr>
            </w:pPr>
            <w:r w:rsidRPr="00AB7729">
              <w:rPr>
                <w:rFonts w:ascii="Calibri" w:eastAsia="T3Font_0" w:hAnsi="Calibri" w:cs="Calibri"/>
                <w:color w:val="111111"/>
                <w:sz w:val="22"/>
                <w:szCs w:val="22"/>
              </w:rPr>
              <w:t>Notwithstanding anything to the contrary contained or implied by this Constitution, any Committee of the Group may by Resolution co-opt for the remainder of its term of office any member of the Group who in the opinion of that Committee is able to render special service</w:t>
            </w:r>
            <w:sdt>
              <w:sdtPr>
                <w:rPr>
                  <w:rFonts w:ascii="Calibri" w:hAnsi="Calibri" w:cs="Calibri"/>
                  <w:sz w:val="22"/>
                  <w:szCs w:val="22"/>
                </w:rPr>
                <w:tag w:val="goog_rdk_92"/>
                <w:id w:val="-1303847406"/>
              </w:sdtPr>
              <w:sdtContent>
                <w:r w:rsidRPr="00AB7729">
                  <w:rPr>
                    <w:rFonts w:ascii="Calibri" w:eastAsia="T3Font_0" w:hAnsi="Calibri" w:cs="Calibri"/>
                    <w:color w:val="111111"/>
                    <w:sz w:val="22"/>
                    <w:szCs w:val="22"/>
                  </w:rPr>
                  <w:t xml:space="preserve"> provided that the Committee shall never exceed 13 in number</w:t>
                </w:r>
              </w:sdtContent>
            </w:sdt>
            <w:r w:rsidRPr="00AB7729">
              <w:rPr>
                <w:rFonts w:ascii="Calibri" w:eastAsia="T3Font_0" w:hAnsi="Calibri" w:cs="Calibri"/>
                <w:color w:val="111111"/>
                <w:sz w:val="22"/>
                <w:szCs w:val="22"/>
              </w:rPr>
              <w:t>.</w:t>
            </w:r>
          </w:p>
          <w:p w14:paraId="6DA1837F" w14:textId="77777777" w:rsidR="00F12C98" w:rsidRPr="00AB7729" w:rsidRDefault="00F12C98" w:rsidP="00F12C98">
            <w:pPr>
              <w:spacing w:before="120"/>
              <w:ind w:left="709" w:hanging="709"/>
              <w:jc w:val="both"/>
              <w:rPr>
                <w:rFonts w:ascii="Calibri" w:eastAsia="T3Font_0" w:hAnsi="Calibri" w:cs="Calibri"/>
                <w:b/>
                <w:color w:val="111111"/>
                <w:sz w:val="22"/>
                <w:szCs w:val="22"/>
              </w:rPr>
            </w:pPr>
            <w:r w:rsidRPr="00AB7729">
              <w:rPr>
                <w:rFonts w:ascii="Calibri" w:eastAsia="T3Font_0" w:hAnsi="Calibri" w:cs="Calibri"/>
                <w:b/>
                <w:color w:val="111111"/>
                <w:sz w:val="22"/>
                <w:szCs w:val="22"/>
              </w:rPr>
              <w:lastRenderedPageBreak/>
              <w:t xml:space="preserve">16. </w:t>
            </w:r>
            <w:r w:rsidRPr="00AB7729">
              <w:rPr>
                <w:rFonts w:ascii="Calibri" w:eastAsia="T3Font_0" w:hAnsi="Calibri" w:cs="Calibri"/>
                <w:b/>
                <w:color w:val="111111"/>
                <w:sz w:val="22"/>
                <w:szCs w:val="22"/>
              </w:rPr>
              <w:tab/>
              <w:t>Procedure of the Committee</w:t>
            </w:r>
          </w:p>
          <w:p w14:paraId="683E9E37" w14:textId="77777777" w:rsidR="00F12C98" w:rsidRPr="00AB7729" w:rsidRDefault="00F12C98" w:rsidP="00F12C98">
            <w:pPr>
              <w:spacing w:before="120"/>
              <w:ind w:left="1418" w:hanging="709"/>
              <w:jc w:val="both"/>
              <w:rPr>
                <w:rFonts w:ascii="Calibri" w:eastAsia="T3Font_0" w:hAnsi="Calibri" w:cs="Calibri"/>
                <w:color w:val="111111"/>
                <w:sz w:val="22"/>
                <w:szCs w:val="22"/>
              </w:rPr>
            </w:pPr>
            <w:r w:rsidRPr="00AB7729">
              <w:rPr>
                <w:rFonts w:ascii="Calibri" w:eastAsia="T3Font_0" w:hAnsi="Calibri" w:cs="Calibri"/>
                <w:color w:val="111111"/>
                <w:sz w:val="22"/>
                <w:szCs w:val="22"/>
              </w:rPr>
              <w:t xml:space="preserve">a) </w:t>
            </w:r>
            <w:r w:rsidRPr="00AB7729">
              <w:rPr>
                <w:rFonts w:ascii="Calibri" w:eastAsia="T3Font_0" w:hAnsi="Calibri" w:cs="Calibri"/>
                <w:color w:val="111111"/>
                <w:sz w:val="22"/>
                <w:szCs w:val="22"/>
              </w:rPr>
              <w:tab/>
              <w:t xml:space="preserve">Meetings of the Committee shall be presided over by the Chair, if in attendance, and in </w:t>
            </w:r>
            <w:sdt>
              <w:sdtPr>
                <w:rPr>
                  <w:rFonts w:ascii="Calibri" w:hAnsi="Calibri" w:cs="Calibri"/>
                  <w:sz w:val="22"/>
                  <w:szCs w:val="22"/>
                </w:rPr>
                <w:tag w:val="goog_rdk_93"/>
                <w:id w:val="-1043141917"/>
              </w:sdtPr>
              <w:sdtContent>
                <w:r w:rsidRPr="00AB7729">
                  <w:rPr>
                    <w:rFonts w:ascii="Calibri" w:eastAsia="T3Font_0" w:hAnsi="Calibri" w:cs="Calibri"/>
                    <w:color w:val="111111"/>
                    <w:sz w:val="22"/>
                    <w:szCs w:val="22"/>
                  </w:rPr>
                  <w:t>their</w:t>
                </w:r>
                <w:r w:rsidRPr="00AB7729">
                  <w:rPr>
                    <w:rFonts w:ascii="Calibri" w:hAnsi="Calibri" w:cs="Calibri"/>
                    <w:sz w:val="22"/>
                    <w:szCs w:val="22"/>
                  </w:rPr>
                  <w:t xml:space="preserve"> </w:t>
                </w:r>
              </w:sdtContent>
            </w:sdt>
            <w:r w:rsidRPr="00AB7729">
              <w:rPr>
                <w:rFonts w:ascii="Calibri" w:eastAsia="T3Font_0" w:hAnsi="Calibri" w:cs="Calibri"/>
                <w:color w:val="111111"/>
                <w:sz w:val="22"/>
                <w:szCs w:val="22"/>
              </w:rPr>
              <w:t>absence by a member elected from the Members of the Committee present. The quorum for a meeting of the Committee shall be five (5) members personally present. Each Committee member shall have one vote and the Chair</w:t>
            </w:r>
            <w:sdt>
              <w:sdtPr>
                <w:rPr>
                  <w:rFonts w:ascii="Calibri" w:hAnsi="Calibri" w:cs="Calibri"/>
                  <w:sz w:val="22"/>
                  <w:szCs w:val="22"/>
                </w:rPr>
                <w:tag w:val="goog_rdk_95"/>
                <w:id w:val="2025206695"/>
              </w:sdtPr>
              <w:sdtContent>
                <w:r w:rsidRPr="00AB7729">
                  <w:rPr>
                    <w:rFonts w:ascii="Calibri" w:hAnsi="Calibri" w:cs="Calibri"/>
                    <w:sz w:val="22"/>
                    <w:szCs w:val="22"/>
                  </w:rPr>
                  <w:t xml:space="preserve"> </w:t>
                </w:r>
              </w:sdtContent>
            </w:sdt>
            <w:r w:rsidRPr="00AB7729">
              <w:rPr>
                <w:rFonts w:ascii="Calibri" w:eastAsia="T3Font_0" w:hAnsi="Calibri" w:cs="Calibri"/>
                <w:color w:val="111111"/>
                <w:sz w:val="22"/>
                <w:szCs w:val="22"/>
              </w:rPr>
              <w:t>shall have a casting as well as a deliberative vote.</w:t>
            </w:r>
          </w:p>
          <w:p w14:paraId="45488038" w14:textId="77777777" w:rsidR="00F12C98" w:rsidRPr="00AB7729" w:rsidRDefault="00F12C98" w:rsidP="00F12C98">
            <w:pPr>
              <w:spacing w:before="120"/>
              <w:ind w:left="1418" w:hanging="709"/>
              <w:jc w:val="both"/>
              <w:rPr>
                <w:rFonts w:ascii="Calibri" w:eastAsia="T3Font_0" w:hAnsi="Calibri" w:cs="Calibri"/>
                <w:color w:val="111111"/>
                <w:sz w:val="22"/>
                <w:szCs w:val="22"/>
              </w:rPr>
            </w:pPr>
            <w:r w:rsidRPr="00AB7729">
              <w:rPr>
                <w:rFonts w:ascii="Calibri" w:eastAsia="T3Font_0" w:hAnsi="Calibri" w:cs="Calibri"/>
                <w:color w:val="111111"/>
                <w:sz w:val="22"/>
                <w:szCs w:val="22"/>
              </w:rPr>
              <w:t xml:space="preserve">b) </w:t>
            </w:r>
            <w:r w:rsidRPr="00AB7729">
              <w:rPr>
                <w:rFonts w:ascii="Calibri" w:eastAsia="T3Font_0" w:hAnsi="Calibri" w:cs="Calibri"/>
                <w:color w:val="111111"/>
                <w:sz w:val="22"/>
                <w:szCs w:val="22"/>
              </w:rPr>
              <w:tab/>
              <w:t>A meeting of this Committee may be summoned by the Chair, the Secretary, or any other three (3) members of the Committee.</w:t>
            </w:r>
          </w:p>
          <w:p w14:paraId="745C7473" w14:textId="77777777" w:rsidR="00FE229C" w:rsidRPr="00AB7729" w:rsidRDefault="00F12C98" w:rsidP="00F12C98">
            <w:pPr>
              <w:spacing w:before="120"/>
              <w:ind w:left="1418" w:hanging="709"/>
              <w:jc w:val="both"/>
              <w:rPr>
                <w:rFonts w:ascii="Calibri" w:eastAsia="T3Font_0" w:hAnsi="Calibri" w:cs="Calibri"/>
                <w:color w:val="111111"/>
                <w:sz w:val="22"/>
                <w:szCs w:val="22"/>
              </w:rPr>
            </w:pPr>
            <w:r w:rsidRPr="00AB7729">
              <w:rPr>
                <w:rFonts w:ascii="Calibri" w:eastAsia="T3Font_0" w:hAnsi="Calibri" w:cs="Calibri"/>
                <w:color w:val="111111"/>
                <w:sz w:val="22"/>
                <w:szCs w:val="22"/>
              </w:rPr>
              <w:t xml:space="preserve">c) </w:t>
            </w:r>
            <w:r w:rsidRPr="00AB7729">
              <w:rPr>
                <w:rFonts w:ascii="Calibri" w:eastAsia="T3Font_0" w:hAnsi="Calibri" w:cs="Calibri"/>
                <w:color w:val="111111"/>
                <w:sz w:val="22"/>
                <w:szCs w:val="22"/>
              </w:rPr>
              <w:tab/>
              <w:t xml:space="preserve">Any member of the Committee who shall absent </w:t>
            </w:r>
            <w:r w:rsidRPr="00AB7729">
              <w:rPr>
                <w:rFonts w:ascii="Calibri" w:hAnsi="Calibri" w:cs="Calibri"/>
                <w:sz w:val="22"/>
                <w:szCs w:val="22"/>
              </w:rPr>
              <w:t>themself</w:t>
            </w:r>
            <w:r w:rsidRPr="00AB7729">
              <w:rPr>
                <w:rFonts w:ascii="Calibri" w:eastAsia="T3Font_0" w:hAnsi="Calibri" w:cs="Calibri"/>
                <w:color w:val="111111"/>
                <w:sz w:val="22"/>
                <w:szCs w:val="22"/>
              </w:rPr>
              <w:t xml:space="preserve"> from two consecutive meetings of the Committee without approval of the Committee shall be deemed to have resigned from the Committee.</w:t>
            </w:r>
          </w:p>
          <w:p w14:paraId="1C62FF4C" w14:textId="77777777" w:rsidR="00F12C98" w:rsidRPr="00AB7729" w:rsidRDefault="00F12C98" w:rsidP="00F12C98">
            <w:pPr>
              <w:spacing w:before="120"/>
              <w:ind w:left="1418" w:hanging="709"/>
              <w:jc w:val="both"/>
              <w:rPr>
                <w:rFonts w:ascii="Calibri" w:eastAsia="T3Font_0" w:hAnsi="Calibri" w:cs="Calibri"/>
                <w:color w:val="111111"/>
                <w:sz w:val="22"/>
                <w:szCs w:val="22"/>
              </w:rPr>
            </w:pPr>
          </w:p>
          <w:p w14:paraId="2BD51A83" w14:textId="77777777" w:rsidR="00F12C98" w:rsidRPr="00AB7729" w:rsidRDefault="00F12C98" w:rsidP="00F12C98">
            <w:pPr>
              <w:spacing w:before="120"/>
              <w:ind w:left="1418" w:hanging="709"/>
              <w:jc w:val="both"/>
              <w:rPr>
                <w:rFonts w:ascii="Calibri" w:eastAsia="T3Font_0" w:hAnsi="Calibri" w:cs="Calibri"/>
                <w:color w:val="111111"/>
                <w:sz w:val="22"/>
                <w:szCs w:val="22"/>
              </w:rPr>
            </w:pPr>
          </w:p>
          <w:p w14:paraId="2966E736" w14:textId="77777777" w:rsidR="00F12C98" w:rsidRPr="00AB7729" w:rsidRDefault="00F12C98" w:rsidP="00F12C98">
            <w:pPr>
              <w:spacing w:before="120"/>
              <w:ind w:left="709" w:hanging="709"/>
              <w:jc w:val="both"/>
              <w:rPr>
                <w:rFonts w:ascii="Calibri" w:eastAsia="T3Font_0" w:hAnsi="Calibri" w:cs="Calibri"/>
                <w:b/>
                <w:color w:val="111111"/>
                <w:sz w:val="22"/>
                <w:szCs w:val="22"/>
              </w:rPr>
            </w:pPr>
            <w:r w:rsidRPr="00AB7729">
              <w:rPr>
                <w:rFonts w:ascii="Calibri" w:eastAsia="T3Font_0" w:hAnsi="Calibri" w:cs="Calibri"/>
                <w:b/>
                <w:color w:val="111111"/>
                <w:sz w:val="22"/>
                <w:szCs w:val="22"/>
              </w:rPr>
              <w:t xml:space="preserve">Interpretation of the </w:t>
            </w:r>
            <w:sdt>
              <w:sdtPr>
                <w:rPr>
                  <w:rFonts w:ascii="Calibri" w:hAnsi="Calibri" w:cs="Calibri"/>
                  <w:sz w:val="22"/>
                  <w:szCs w:val="22"/>
                </w:rPr>
                <w:tag w:val="goog_rdk_102"/>
                <w:id w:val="1630434941"/>
              </w:sdtPr>
              <w:sdtContent>
                <w:r w:rsidRPr="00AB7729">
                  <w:rPr>
                    <w:rFonts w:ascii="Calibri" w:eastAsia="T3Font_0" w:hAnsi="Calibri" w:cs="Calibri"/>
                    <w:b/>
                    <w:color w:val="111111"/>
                    <w:sz w:val="22"/>
                    <w:szCs w:val="22"/>
                  </w:rPr>
                  <w:t>C</w:t>
                </w:r>
              </w:sdtContent>
            </w:sdt>
            <w:r w:rsidRPr="00AB7729">
              <w:rPr>
                <w:rFonts w:ascii="Calibri" w:eastAsia="T3Font_0" w:hAnsi="Calibri" w:cs="Calibri"/>
                <w:b/>
                <w:color w:val="111111"/>
                <w:sz w:val="22"/>
                <w:szCs w:val="22"/>
              </w:rPr>
              <w:t>onstitution</w:t>
            </w:r>
          </w:p>
          <w:p w14:paraId="6BC0D15D" w14:textId="77777777" w:rsidR="00F12C98" w:rsidRPr="00AB7729" w:rsidRDefault="00F12C98" w:rsidP="00F12C98">
            <w:pPr>
              <w:spacing w:before="120"/>
              <w:ind w:left="709"/>
              <w:jc w:val="both"/>
              <w:rPr>
                <w:rFonts w:ascii="Calibri" w:eastAsia="T3Font_0" w:hAnsi="Calibri" w:cs="Calibri"/>
                <w:color w:val="111111"/>
                <w:sz w:val="22"/>
                <w:szCs w:val="22"/>
              </w:rPr>
            </w:pPr>
            <w:r w:rsidRPr="00AB7729">
              <w:rPr>
                <w:rFonts w:ascii="Calibri" w:eastAsia="T3Font_0" w:hAnsi="Calibri" w:cs="Calibri"/>
                <w:color w:val="111111"/>
                <w:sz w:val="22"/>
                <w:szCs w:val="22"/>
              </w:rPr>
              <w:t>In the event of any question as to the construction or application of any part of this Constitution the Committee shall decide the same.</w:t>
            </w:r>
          </w:p>
          <w:p w14:paraId="683085DC" w14:textId="289CD20C" w:rsidR="00F12C98" w:rsidRPr="00AB7729" w:rsidRDefault="00F12C98" w:rsidP="00F12C98">
            <w:pPr>
              <w:spacing w:before="120"/>
              <w:ind w:left="1418" w:hanging="709"/>
              <w:jc w:val="both"/>
              <w:rPr>
                <w:rFonts w:ascii="Calibri" w:hAnsi="Calibri" w:cs="Calibri"/>
                <w:sz w:val="22"/>
                <w:szCs w:val="22"/>
                <w:lang w:val="mi-NZ"/>
              </w:rPr>
            </w:pPr>
          </w:p>
        </w:tc>
        <w:tc>
          <w:tcPr>
            <w:tcW w:w="6237" w:type="dxa"/>
          </w:tcPr>
          <w:p w14:paraId="67DB6F17" w14:textId="77777777" w:rsidR="00AB7729" w:rsidRPr="00AB7729" w:rsidRDefault="00AB7729" w:rsidP="00AB7729">
            <w:pPr>
              <w:pStyle w:val="ListParagraph"/>
              <w:numPr>
                <w:ilvl w:val="0"/>
                <w:numId w:val="24"/>
              </w:numPr>
              <w:spacing w:after="120"/>
              <w:rPr>
                <w:rFonts w:ascii="Calibri" w:hAnsi="Calibri" w:cs="Calibri"/>
                <w:b/>
                <w:bCs/>
                <w:sz w:val="22"/>
                <w:szCs w:val="22"/>
              </w:rPr>
            </w:pPr>
            <w:r w:rsidRPr="00AB7729">
              <w:rPr>
                <w:rFonts w:ascii="Calibri" w:hAnsi="Calibri" w:cs="Calibri"/>
                <w:b/>
                <w:bCs/>
                <w:sz w:val="22"/>
                <w:szCs w:val="22"/>
              </w:rPr>
              <w:lastRenderedPageBreak/>
              <w:t>Management</w:t>
            </w:r>
          </w:p>
          <w:p w14:paraId="6841A317"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 xml:space="preserve">The Association is to be managed by a </w:t>
            </w:r>
            <w:r w:rsidRPr="00AB7729">
              <w:rPr>
                <w:rFonts w:ascii="Calibri" w:hAnsi="Calibri" w:cs="Calibri"/>
                <w:b/>
                <w:bCs/>
                <w:sz w:val="22"/>
                <w:szCs w:val="22"/>
              </w:rPr>
              <w:t xml:space="preserve">Committee </w:t>
            </w:r>
            <w:r w:rsidRPr="00AB7729">
              <w:rPr>
                <w:rFonts w:ascii="Calibri" w:hAnsi="Calibri" w:cs="Calibri"/>
                <w:sz w:val="22"/>
                <w:szCs w:val="22"/>
              </w:rPr>
              <w:t>of Officers.  The total number of Committee Officers shall be a maximum of 13, elected yearly at the Annual General Meeting.</w:t>
            </w:r>
          </w:p>
          <w:p w14:paraId="391A8C1D"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 xml:space="preserve">An </w:t>
            </w:r>
            <w:r w:rsidRPr="00AB7729">
              <w:rPr>
                <w:rFonts w:ascii="Calibri" w:hAnsi="Calibri" w:cs="Calibri"/>
                <w:b/>
                <w:bCs/>
                <w:sz w:val="22"/>
                <w:szCs w:val="22"/>
              </w:rPr>
              <w:t xml:space="preserve">Officer </w:t>
            </w:r>
            <w:r w:rsidRPr="00AB7729">
              <w:rPr>
                <w:rFonts w:ascii="Calibri" w:hAnsi="Calibri" w:cs="Calibri"/>
                <w:sz w:val="22"/>
                <w:szCs w:val="22"/>
              </w:rPr>
              <w:t>is:</w:t>
            </w:r>
          </w:p>
          <w:p w14:paraId="4A7DF772"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A member of the Committee, or</w:t>
            </w:r>
          </w:p>
          <w:p w14:paraId="5D8AB21E"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Occupying a position in the Society that allows them to exercise significant influence over the management or administration of the Society, including any Chairperson, Secretary and Treasurer.</w:t>
            </w:r>
          </w:p>
          <w:p w14:paraId="2CE023B5" w14:textId="77777777" w:rsidR="00AB7729" w:rsidRPr="00AB7729" w:rsidRDefault="00AB7729" w:rsidP="00AB7729">
            <w:pPr>
              <w:pStyle w:val="ListParagraph"/>
              <w:numPr>
                <w:ilvl w:val="1"/>
                <w:numId w:val="24"/>
              </w:numPr>
              <w:spacing w:after="120"/>
              <w:rPr>
                <w:rFonts w:ascii="Calibri" w:hAnsi="Calibri" w:cs="Calibri"/>
                <w:sz w:val="22"/>
                <w:szCs w:val="22"/>
              </w:rPr>
            </w:pPr>
            <w:r w:rsidRPr="00DF77B2">
              <w:rPr>
                <w:rFonts w:ascii="Calibri" w:hAnsi="Calibri" w:cs="Calibri"/>
                <w:sz w:val="22"/>
                <w:szCs w:val="22"/>
                <w:highlight w:val="yellow"/>
              </w:rPr>
              <w:lastRenderedPageBreak/>
              <w:t>An Officer must be 16 years or older and must certify that they are not disqualified from holding such a position as determined by the Act 2022</w:t>
            </w:r>
            <w:r w:rsidRPr="00AB7729">
              <w:rPr>
                <w:rFonts w:ascii="Calibri" w:hAnsi="Calibri" w:cs="Calibri"/>
                <w:sz w:val="22"/>
                <w:szCs w:val="22"/>
              </w:rPr>
              <w:t>.</w:t>
            </w:r>
          </w:p>
          <w:p w14:paraId="2DC6A56E"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If not selected at the AGM, the officers may choose the Chairperson, Treasurer and Secretary after the AGM but before the second committee meeting following the AGM.</w:t>
            </w:r>
          </w:p>
          <w:p w14:paraId="38C53C29"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Officers must act in good faith and in the best interests of the Association, exercise powers for proper purposes only, avoid and declare a conflict of interest, comply with the Act and the Constitution, exercise reasonable care and diligence, not create a substantial risk of serious loss to creditors, and not incur an obligation the officer doesn’t reasonably believe the Association can perform.</w:t>
            </w:r>
          </w:p>
          <w:p w14:paraId="01A1CA83"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 xml:space="preserve">The Committee shall have the power to appoint a member to fill any vacancy, and any member appointed to fill such vacancy shall hold office until the next Annual General Meeting. </w:t>
            </w:r>
          </w:p>
          <w:p w14:paraId="36E2C05C" w14:textId="77777777" w:rsidR="00AB7729" w:rsidRPr="00DF77B2" w:rsidRDefault="00AB7729" w:rsidP="00AB7729">
            <w:pPr>
              <w:pStyle w:val="ListParagraph"/>
              <w:numPr>
                <w:ilvl w:val="1"/>
                <w:numId w:val="24"/>
              </w:numPr>
              <w:spacing w:after="120"/>
              <w:rPr>
                <w:rFonts w:ascii="Calibri" w:hAnsi="Calibri" w:cs="Calibri"/>
                <w:sz w:val="22"/>
                <w:szCs w:val="22"/>
                <w:highlight w:val="yellow"/>
              </w:rPr>
            </w:pPr>
            <w:r w:rsidRPr="00DF77B2">
              <w:rPr>
                <w:rFonts w:ascii="Calibri" w:hAnsi="Calibri" w:cs="Calibri"/>
                <w:sz w:val="22"/>
                <w:szCs w:val="22"/>
                <w:highlight w:val="yellow"/>
              </w:rPr>
              <w:t xml:space="preserve">Removal of Officers </w:t>
            </w:r>
          </w:p>
          <w:p w14:paraId="33FA48D0"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An Officer shall be removed by resolution of the Committee or the Society where in the opinion of the Committee or the Society:</w:t>
            </w:r>
          </w:p>
          <w:p w14:paraId="23C82C21" w14:textId="77777777" w:rsidR="00AB7729" w:rsidRPr="00AB7729" w:rsidRDefault="00AB7729" w:rsidP="00AB7729">
            <w:pPr>
              <w:pStyle w:val="ListParagraph"/>
              <w:numPr>
                <w:ilvl w:val="3"/>
                <w:numId w:val="24"/>
              </w:numPr>
              <w:spacing w:after="120"/>
              <w:rPr>
                <w:rFonts w:ascii="Calibri" w:hAnsi="Calibri" w:cs="Calibri"/>
                <w:sz w:val="22"/>
                <w:szCs w:val="22"/>
              </w:rPr>
            </w:pPr>
            <w:r w:rsidRPr="00AB7729">
              <w:rPr>
                <w:rFonts w:ascii="Calibri" w:hAnsi="Calibri" w:cs="Calibri"/>
                <w:sz w:val="22"/>
                <w:szCs w:val="22"/>
              </w:rPr>
              <w:t>The Officer elected to the Committee has been absent from 3 committee meetings without leave of absence from the Committee.</w:t>
            </w:r>
          </w:p>
          <w:p w14:paraId="5151BC4A" w14:textId="77777777" w:rsidR="00AB7729" w:rsidRPr="00AB7729" w:rsidRDefault="00AB7729" w:rsidP="00AB7729">
            <w:pPr>
              <w:pStyle w:val="ListParagraph"/>
              <w:numPr>
                <w:ilvl w:val="3"/>
                <w:numId w:val="24"/>
              </w:numPr>
              <w:spacing w:after="120"/>
              <w:rPr>
                <w:rFonts w:ascii="Calibri" w:hAnsi="Calibri" w:cs="Calibri"/>
                <w:sz w:val="22"/>
                <w:szCs w:val="22"/>
              </w:rPr>
            </w:pPr>
            <w:r w:rsidRPr="00AB7729">
              <w:rPr>
                <w:rFonts w:ascii="Calibri" w:hAnsi="Calibri" w:cs="Calibri"/>
                <w:sz w:val="22"/>
                <w:szCs w:val="22"/>
              </w:rPr>
              <w:t>The Officer has brought the Society into disrepute.</w:t>
            </w:r>
          </w:p>
          <w:p w14:paraId="47B1359A" w14:textId="77777777" w:rsidR="00AB7729" w:rsidRPr="00AB7729" w:rsidRDefault="00AB7729" w:rsidP="00AB7729">
            <w:pPr>
              <w:pStyle w:val="ListParagraph"/>
              <w:numPr>
                <w:ilvl w:val="3"/>
                <w:numId w:val="24"/>
              </w:numPr>
              <w:spacing w:after="120"/>
              <w:rPr>
                <w:rFonts w:ascii="Calibri" w:hAnsi="Calibri" w:cs="Calibri"/>
                <w:sz w:val="22"/>
                <w:szCs w:val="22"/>
              </w:rPr>
            </w:pPr>
            <w:r w:rsidRPr="00AB7729">
              <w:rPr>
                <w:rFonts w:ascii="Calibri" w:hAnsi="Calibri" w:cs="Calibri"/>
                <w:sz w:val="22"/>
                <w:szCs w:val="22"/>
              </w:rPr>
              <w:t>The Officer has failed to disclose a conflict of interest.</w:t>
            </w:r>
          </w:p>
          <w:p w14:paraId="74624329" w14:textId="77777777" w:rsidR="00AB7729" w:rsidRPr="00AB7729" w:rsidRDefault="00AB7729" w:rsidP="00AB7729">
            <w:pPr>
              <w:pStyle w:val="ListParagraph"/>
              <w:numPr>
                <w:ilvl w:val="3"/>
                <w:numId w:val="24"/>
              </w:numPr>
              <w:spacing w:after="120"/>
              <w:rPr>
                <w:rFonts w:ascii="Calibri" w:hAnsi="Calibri" w:cs="Calibri"/>
                <w:sz w:val="22"/>
                <w:szCs w:val="22"/>
              </w:rPr>
            </w:pPr>
            <w:r w:rsidRPr="00AB7729">
              <w:rPr>
                <w:rFonts w:ascii="Calibri" w:hAnsi="Calibri" w:cs="Calibri"/>
                <w:sz w:val="22"/>
                <w:szCs w:val="22"/>
              </w:rPr>
              <w:t xml:space="preserve">The Committee passes a vote of no confidence in the Officer </w:t>
            </w:r>
          </w:p>
          <w:p w14:paraId="78B78383"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The Committee shall further have the power to:</w:t>
            </w:r>
          </w:p>
          <w:p w14:paraId="333D2FF4"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Carry out the objectives and Constitution of the Association between the Annual General Meetings and manage all the Association’s affairs.</w:t>
            </w:r>
          </w:p>
          <w:p w14:paraId="4D6564C1"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lastRenderedPageBreak/>
              <w:t>Appoint from time to time sub-committees for any purpose connected with the management of the affairs of the Association and delegate to them such powers as the Committee may see fit with full powers to co-opt.</w:t>
            </w:r>
          </w:p>
          <w:p w14:paraId="45D71408"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Delegate any of its powers to such person or persons as the Committee may determine from time to time.</w:t>
            </w:r>
          </w:p>
          <w:p w14:paraId="67286187"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 xml:space="preserve">To raise funds and control the distribution of funds collected in accordance with the Constitution of the Association. </w:t>
            </w:r>
          </w:p>
          <w:p w14:paraId="13326418"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Publicise the work of the Association in whatever method is deemed desirable.</w:t>
            </w:r>
          </w:p>
          <w:p w14:paraId="0F369D5A"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Exercise any of the powers of the Association other than those required to be exercised by the members at a General Meeting.</w:t>
            </w:r>
          </w:p>
          <w:p w14:paraId="3D3F34C0" w14:textId="77777777" w:rsidR="00AB7729" w:rsidRPr="00AB7729" w:rsidRDefault="00AB7729" w:rsidP="00AB7729">
            <w:pPr>
              <w:pStyle w:val="ListParagraph"/>
              <w:numPr>
                <w:ilvl w:val="1"/>
                <w:numId w:val="24"/>
              </w:numPr>
              <w:spacing w:after="120"/>
              <w:rPr>
                <w:rFonts w:ascii="Calibri" w:hAnsi="Calibri" w:cs="Calibri"/>
                <w:sz w:val="22"/>
                <w:szCs w:val="22"/>
              </w:rPr>
            </w:pPr>
            <w:r w:rsidRPr="00DF77B2">
              <w:rPr>
                <w:rFonts w:ascii="Calibri" w:hAnsi="Calibri" w:cs="Calibri"/>
                <w:sz w:val="22"/>
                <w:szCs w:val="22"/>
                <w:highlight w:val="yellow"/>
              </w:rPr>
              <w:t>The Committee shall meet, in person or by audiovisual means, once a month (not including December or January)</w:t>
            </w:r>
            <w:r w:rsidRPr="00AB7729">
              <w:rPr>
                <w:rFonts w:ascii="Calibri" w:hAnsi="Calibri" w:cs="Calibri"/>
                <w:sz w:val="22"/>
                <w:szCs w:val="22"/>
              </w:rPr>
              <w:t xml:space="preserve"> or at other intervals as determined by the Committee.</w:t>
            </w:r>
          </w:p>
          <w:p w14:paraId="3CD78649"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 xml:space="preserve">The </w:t>
            </w:r>
            <w:r w:rsidRPr="00AB7729">
              <w:rPr>
                <w:rFonts w:ascii="Calibri" w:hAnsi="Calibri" w:cs="Calibri"/>
                <w:b/>
                <w:bCs/>
                <w:sz w:val="22"/>
                <w:szCs w:val="22"/>
              </w:rPr>
              <w:t>QUORUM</w:t>
            </w:r>
            <w:r w:rsidRPr="00AB7729">
              <w:rPr>
                <w:rFonts w:ascii="Calibri" w:hAnsi="Calibri" w:cs="Calibri"/>
                <w:sz w:val="22"/>
                <w:szCs w:val="22"/>
              </w:rPr>
              <w:t xml:space="preserve"> for a Committee Meeting must be at least half of the elected and appointed Officers.</w:t>
            </w:r>
          </w:p>
          <w:p w14:paraId="334784DF"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All Officers have one vote each. An Officer present at a Committee Meeting is presumed to have agreed to, and to have voted in favour of, a resolution of the Committee unless that person expressly abstains from or votes against the resolution at a meeting. The Chairperson will have a deliberative vote and in the case of an equality of votes shall also have a casting vote.</w:t>
            </w:r>
          </w:p>
          <w:p w14:paraId="59C13D7F"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 xml:space="preserve">A written resolution signed by all Officers is as valid and effective as if it had been passed at a meeting of the Committee duly convened and held. Any such resolution may consist of several documents in identical form each signed by one or more members of the Committee. Any such document sent by an Officer by electronic means </w:t>
            </w:r>
            <w:r w:rsidRPr="00AB7729">
              <w:rPr>
                <w:rFonts w:ascii="Calibri" w:hAnsi="Calibri" w:cs="Calibri"/>
                <w:sz w:val="22"/>
                <w:szCs w:val="22"/>
              </w:rPr>
              <w:lastRenderedPageBreak/>
              <w:t>approved by the Committee is deemed to have been signed by the Officer.</w:t>
            </w:r>
          </w:p>
          <w:p w14:paraId="65610CD9"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The Secretary must ensure that minutes of all proceedings at Committee meetings are kept.</w:t>
            </w:r>
          </w:p>
          <w:p w14:paraId="288C4621" w14:textId="6CF38413" w:rsidR="00FE229C"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Except as otherwise provided in this Constitution, the Committee will regulate its own procedures as it sees fit.</w:t>
            </w:r>
          </w:p>
        </w:tc>
        <w:tc>
          <w:tcPr>
            <w:tcW w:w="3402" w:type="dxa"/>
          </w:tcPr>
          <w:p w14:paraId="286B2779" w14:textId="77777777" w:rsidR="00FE229C" w:rsidRPr="00AB7729" w:rsidRDefault="00FE229C">
            <w:pPr>
              <w:rPr>
                <w:rFonts w:ascii="Calibri" w:hAnsi="Calibri" w:cs="Calibri"/>
                <w:sz w:val="22"/>
                <w:szCs w:val="22"/>
                <w:lang w:val="mi-NZ"/>
              </w:rPr>
            </w:pPr>
          </w:p>
        </w:tc>
      </w:tr>
      <w:tr w:rsidR="004B4E9D" w:rsidRPr="00AB7729" w14:paraId="4CDA2DDE" w14:textId="77777777" w:rsidTr="00AB7729">
        <w:tc>
          <w:tcPr>
            <w:tcW w:w="5807" w:type="dxa"/>
          </w:tcPr>
          <w:p w14:paraId="7CEFF2DB" w14:textId="77777777" w:rsidR="00F12C98" w:rsidRPr="00AB7729" w:rsidRDefault="00F12C98" w:rsidP="00F12C98">
            <w:pPr>
              <w:spacing w:before="120"/>
              <w:ind w:left="709" w:hanging="709"/>
              <w:jc w:val="both"/>
              <w:rPr>
                <w:rFonts w:ascii="Calibri" w:eastAsia="T3Font_0" w:hAnsi="Calibri" w:cs="Calibri"/>
                <w:b/>
                <w:color w:val="111111"/>
                <w:sz w:val="22"/>
                <w:szCs w:val="22"/>
              </w:rPr>
            </w:pPr>
            <w:r w:rsidRPr="00AB7729">
              <w:rPr>
                <w:rFonts w:ascii="Calibri" w:eastAsia="T3Font_0" w:hAnsi="Calibri" w:cs="Calibri"/>
                <w:b/>
                <w:color w:val="111111"/>
                <w:sz w:val="22"/>
                <w:szCs w:val="22"/>
              </w:rPr>
              <w:lastRenderedPageBreak/>
              <w:t>Annual General Meeting</w:t>
            </w:r>
          </w:p>
          <w:p w14:paraId="1C44C2BB" w14:textId="77777777" w:rsidR="00F12C98" w:rsidRPr="00AB7729" w:rsidRDefault="00F12C98" w:rsidP="00F12C98">
            <w:pPr>
              <w:spacing w:before="120"/>
              <w:ind w:left="1418" w:hanging="709"/>
              <w:jc w:val="both"/>
              <w:rPr>
                <w:rFonts w:ascii="Calibri" w:eastAsia="T3Font_0" w:hAnsi="Calibri" w:cs="Calibri"/>
                <w:color w:val="111111"/>
                <w:sz w:val="22"/>
                <w:szCs w:val="22"/>
              </w:rPr>
            </w:pPr>
            <w:r w:rsidRPr="00AB7729">
              <w:rPr>
                <w:rFonts w:ascii="Calibri" w:eastAsia="T3Font_0" w:hAnsi="Calibri" w:cs="Calibri"/>
                <w:color w:val="111111"/>
                <w:sz w:val="22"/>
                <w:szCs w:val="22"/>
              </w:rPr>
              <w:t xml:space="preserve">a) </w:t>
            </w:r>
            <w:r w:rsidRPr="00AB7729">
              <w:rPr>
                <w:rFonts w:ascii="Calibri" w:eastAsia="T3Font_0" w:hAnsi="Calibri" w:cs="Calibri"/>
                <w:color w:val="111111"/>
                <w:sz w:val="22"/>
                <w:szCs w:val="22"/>
              </w:rPr>
              <w:tab/>
              <w:t>An Annual General Meeting of members shall be held not later than the 30</w:t>
            </w:r>
            <w:sdt>
              <w:sdtPr>
                <w:rPr>
                  <w:rFonts w:ascii="Calibri" w:hAnsi="Calibri" w:cs="Calibri"/>
                  <w:sz w:val="22"/>
                  <w:szCs w:val="22"/>
                </w:rPr>
                <w:tag w:val="goog_rdk_50"/>
                <w:id w:val="1874425277"/>
              </w:sdtPr>
              <w:sdtContent>
                <w:sdt>
                  <w:sdtPr>
                    <w:rPr>
                      <w:rFonts w:ascii="Calibri" w:hAnsi="Calibri" w:cs="Calibri"/>
                      <w:sz w:val="22"/>
                      <w:szCs w:val="22"/>
                    </w:rPr>
                    <w:tag w:val="goog_rdk_51"/>
                    <w:id w:val="814615412"/>
                  </w:sdtPr>
                  <w:sdtContent>
                    <w:r w:rsidRPr="00AB7729">
                      <w:rPr>
                        <w:rFonts w:ascii="Calibri" w:eastAsia="T3Font_0" w:hAnsi="Calibri" w:cs="Calibri"/>
                        <w:color w:val="111111"/>
                        <w:sz w:val="22"/>
                        <w:szCs w:val="22"/>
                        <w:vertAlign w:val="superscript"/>
                      </w:rPr>
                      <w:t>th</w:t>
                    </w:r>
                  </w:sdtContent>
                </w:sdt>
                <w:r w:rsidRPr="00AB7729">
                  <w:rPr>
                    <w:rFonts w:ascii="Calibri" w:eastAsia="T3Font_0" w:hAnsi="Calibri" w:cs="Calibri"/>
                    <w:color w:val="111111"/>
                    <w:sz w:val="22"/>
                    <w:szCs w:val="22"/>
                  </w:rPr>
                  <w:t xml:space="preserve"> </w:t>
                </w:r>
              </w:sdtContent>
            </w:sdt>
            <w:sdt>
              <w:sdtPr>
                <w:rPr>
                  <w:rFonts w:ascii="Calibri" w:hAnsi="Calibri" w:cs="Calibri"/>
                  <w:sz w:val="22"/>
                  <w:szCs w:val="22"/>
                </w:rPr>
                <w:tag w:val="goog_rdk_52"/>
                <w:id w:val="-1096630001"/>
                <w:showingPlcHdr/>
              </w:sdtPr>
              <w:sdtContent>
                <w:r w:rsidRPr="00AB7729">
                  <w:rPr>
                    <w:rFonts w:ascii="Calibri" w:hAnsi="Calibri" w:cs="Calibri"/>
                    <w:sz w:val="22"/>
                    <w:szCs w:val="22"/>
                  </w:rPr>
                  <w:t xml:space="preserve">     </w:t>
                </w:r>
              </w:sdtContent>
            </w:sdt>
            <w:r w:rsidRPr="00AB7729">
              <w:rPr>
                <w:rFonts w:ascii="Calibri" w:eastAsia="T3Font_0" w:hAnsi="Calibri" w:cs="Calibri"/>
                <w:color w:val="111111"/>
                <w:sz w:val="22"/>
                <w:szCs w:val="22"/>
              </w:rPr>
              <w:t>day of October in every year. At such an Annual General Meeting, the Committee shall report to members on the activities of the Group for the past year and present to the Annual General Meeting a report on the finances for the year under review.</w:t>
            </w:r>
          </w:p>
          <w:p w14:paraId="14EF4D7D" w14:textId="77777777" w:rsidR="00F12C98" w:rsidRPr="00AB7729" w:rsidRDefault="00F12C98" w:rsidP="00F12C98">
            <w:pPr>
              <w:spacing w:before="120"/>
              <w:ind w:left="1418" w:hanging="709"/>
              <w:jc w:val="both"/>
              <w:rPr>
                <w:rFonts w:ascii="Calibri" w:eastAsia="T3Font_0" w:hAnsi="Calibri" w:cs="Calibri"/>
                <w:color w:val="111111"/>
                <w:sz w:val="22"/>
                <w:szCs w:val="22"/>
              </w:rPr>
            </w:pPr>
            <w:r w:rsidRPr="00AB7729">
              <w:rPr>
                <w:rFonts w:ascii="Calibri" w:eastAsia="T3Font_0" w:hAnsi="Calibri" w:cs="Calibri"/>
                <w:color w:val="111111"/>
                <w:sz w:val="22"/>
                <w:szCs w:val="22"/>
              </w:rPr>
              <w:t xml:space="preserve">b) </w:t>
            </w:r>
            <w:r w:rsidRPr="00AB7729">
              <w:rPr>
                <w:rFonts w:ascii="Calibri" w:eastAsia="T3Font_0" w:hAnsi="Calibri" w:cs="Calibri"/>
                <w:color w:val="111111"/>
                <w:sz w:val="22"/>
                <w:szCs w:val="22"/>
              </w:rPr>
              <w:tab/>
              <w:t>Notices of Motion for consideration by the Annual General Meeting shall be in the hands of the Secretary from members not less than twenty one days prior to the date of the Annual General Meeting.</w:t>
            </w:r>
          </w:p>
          <w:p w14:paraId="3B7C67D0" w14:textId="77777777" w:rsidR="00F12C98" w:rsidRPr="00AB7729" w:rsidRDefault="00F12C98" w:rsidP="00F12C98">
            <w:pPr>
              <w:spacing w:before="120"/>
              <w:ind w:left="709" w:hanging="709"/>
              <w:jc w:val="both"/>
              <w:rPr>
                <w:rFonts w:ascii="Calibri" w:eastAsia="T3Font_0" w:hAnsi="Calibri" w:cs="Calibri"/>
                <w:b/>
                <w:color w:val="111111"/>
                <w:sz w:val="22"/>
                <w:szCs w:val="22"/>
              </w:rPr>
            </w:pPr>
            <w:r w:rsidRPr="00AB7729">
              <w:rPr>
                <w:rFonts w:ascii="Calibri" w:eastAsia="T3Font_0" w:hAnsi="Calibri" w:cs="Calibri"/>
                <w:b/>
                <w:color w:val="111111"/>
                <w:sz w:val="22"/>
                <w:szCs w:val="22"/>
              </w:rPr>
              <w:t xml:space="preserve">8. </w:t>
            </w:r>
            <w:r w:rsidRPr="00AB7729">
              <w:rPr>
                <w:rFonts w:ascii="Calibri" w:eastAsia="T3Font_0" w:hAnsi="Calibri" w:cs="Calibri"/>
                <w:b/>
                <w:color w:val="111111"/>
                <w:sz w:val="22"/>
                <w:szCs w:val="22"/>
              </w:rPr>
              <w:tab/>
              <w:t>Special General Meeting</w:t>
            </w:r>
          </w:p>
          <w:p w14:paraId="2EA76144" w14:textId="77777777" w:rsidR="00F12C98" w:rsidRPr="00AB7729" w:rsidRDefault="00F12C98" w:rsidP="00F12C98">
            <w:pPr>
              <w:spacing w:before="120"/>
              <w:ind w:left="709"/>
              <w:jc w:val="both"/>
              <w:rPr>
                <w:rFonts w:ascii="Calibri" w:eastAsia="T3Font_0" w:hAnsi="Calibri" w:cs="Calibri"/>
                <w:color w:val="111111"/>
                <w:sz w:val="22"/>
                <w:szCs w:val="22"/>
              </w:rPr>
            </w:pPr>
            <w:r w:rsidRPr="00AB7729">
              <w:rPr>
                <w:rFonts w:ascii="Calibri" w:eastAsia="T3Font_0" w:hAnsi="Calibri" w:cs="Calibri"/>
                <w:color w:val="111111"/>
                <w:sz w:val="22"/>
                <w:szCs w:val="22"/>
              </w:rPr>
              <w:t xml:space="preserve">A Special General Meeting of the Group shall be convened by the Secretary when directed by the Committee or on the written requisition of ten or more members of the Group. Every requisition shall state the objects for such Meeting being required provided that, if the Secretary shall fail to convene the Meeting within one calendar month of the receipt of the requisition, then the requisitioning members may convene such a Special General Meeting and all expenses incurred in </w:t>
            </w:r>
            <w:r w:rsidRPr="00AB7729">
              <w:rPr>
                <w:rFonts w:ascii="Calibri" w:eastAsia="T3Font_0" w:hAnsi="Calibri" w:cs="Calibri"/>
                <w:color w:val="111111"/>
                <w:sz w:val="22"/>
                <w:szCs w:val="22"/>
              </w:rPr>
              <w:lastRenderedPageBreak/>
              <w:t>convening that Meeting shall be a charge upon the funds of the Group.</w:t>
            </w:r>
          </w:p>
          <w:p w14:paraId="664B4B36" w14:textId="77777777" w:rsidR="00F12C98" w:rsidRPr="00AB7729" w:rsidRDefault="00F12C98" w:rsidP="00F12C98">
            <w:pPr>
              <w:spacing w:before="120"/>
              <w:ind w:left="709" w:hanging="709"/>
              <w:jc w:val="both"/>
              <w:rPr>
                <w:rFonts w:ascii="Calibri" w:eastAsia="T3Font_0" w:hAnsi="Calibri" w:cs="Calibri"/>
                <w:b/>
                <w:color w:val="111111"/>
                <w:sz w:val="22"/>
                <w:szCs w:val="22"/>
              </w:rPr>
            </w:pPr>
            <w:r w:rsidRPr="00AB7729">
              <w:rPr>
                <w:rFonts w:ascii="Calibri" w:eastAsia="T3Font_0" w:hAnsi="Calibri" w:cs="Calibri"/>
                <w:b/>
                <w:color w:val="111111"/>
                <w:sz w:val="22"/>
                <w:szCs w:val="22"/>
              </w:rPr>
              <w:t xml:space="preserve">9. </w:t>
            </w:r>
            <w:r w:rsidRPr="00AB7729">
              <w:rPr>
                <w:rFonts w:ascii="Calibri" w:eastAsia="T3Font_0" w:hAnsi="Calibri" w:cs="Calibri"/>
                <w:b/>
                <w:color w:val="111111"/>
                <w:sz w:val="22"/>
                <w:szCs w:val="22"/>
              </w:rPr>
              <w:tab/>
              <w:t>Notice of meetings</w:t>
            </w:r>
          </w:p>
          <w:p w14:paraId="71914AD4" w14:textId="77777777" w:rsidR="00F12C98" w:rsidRPr="00AB7729" w:rsidRDefault="00F12C98" w:rsidP="00F12C98">
            <w:pPr>
              <w:spacing w:before="120"/>
              <w:ind w:left="1418" w:hanging="709"/>
              <w:jc w:val="both"/>
              <w:rPr>
                <w:rFonts w:ascii="Calibri" w:eastAsia="T3Font_0" w:hAnsi="Calibri" w:cs="Calibri"/>
                <w:color w:val="111111"/>
                <w:sz w:val="22"/>
                <w:szCs w:val="22"/>
              </w:rPr>
            </w:pPr>
            <w:r w:rsidRPr="00AB7729">
              <w:rPr>
                <w:rFonts w:ascii="Calibri" w:eastAsia="T3Font_0" w:hAnsi="Calibri" w:cs="Calibri"/>
                <w:color w:val="111111"/>
                <w:sz w:val="22"/>
                <w:szCs w:val="22"/>
              </w:rPr>
              <w:t xml:space="preserve">a) </w:t>
            </w:r>
            <w:r w:rsidRPr="00AB7729">
              <w:rPr>
                <w:rFonts w:ascii="Calibri" w:eastAsia="T3Font_0" w:hAnsi="Calibri" w:cs="Calibri"/>
                <w:color w:val="111111"/>
                <w:sz w:val="22"/>
                <w:szCs w:val="22"/>
              </w:rPr>
              <w:tab/>
              <w:t>At least fourteen days written notice shall be given of all General Meetings and such notice shall state the general nature of the business to be transacted at the General Meetings and details of all notices of motion received in accordance with this Constitution and shall also state the date, time and place of such General Meeting.</w:t>
            </w:r>
          </w:p>
          <w:p w14:paraId="6DF09CA7" w14:textId="77777777" w:rsidR="00F12C98" w:rsidRPr="00AB7729" w:rsidRDefault="00F12C98" w:rsidP="00F12C98">
            <w:pPr>
              <w:spacing w:before="120"/>
              <w:ind w:left="1418" w:hanging="709"/>
              <w:jc w:val="both"/>
              <w:rPr>
                <w:rFonts w:ascii="Calibri" w:eastAsia="T3Font_0" w:hAnsi="Calibri" w:cs="Calibri"/>
                <w:color w:val="111111"/>
                <w:sz w:val="22"/>
                <w:szCs w:val="22"/>
              </w:rPr>
            </w:pPr>
            <w:r w:rsidRPr="00AB7729">
              <w:rPr>
                <w:rFonts w:ascii="Calibri" w:eastAsia="T3Font_0" w:hAnsi="Calibri" w:cs="Calibri"/>
                <w:color w:val="111111"/>
                <w:sz w:val="22"/>
                <w:szCs w:val="22"/>
              </w:rPr>
              <w:t xml:space="preserve">b) </w:t>
            </w:r>
            <w:r w:rsidRPr="00AB7729">
              <w:rPr>
                <w:rFonts w:ascii="Calibri" w:eastAsia="T3Font_0" w:hAnsi="Calibri" w:cs="Calibri"/>
                <w:color w:val="111111"/>
                <w:sz w:val="22"/>
                <w:szCs w:val="22"/>
              </w:rPr>
              <w:tab/>
              <w:t>Any such notice shall be deemed to have been delivered on the day following the day on which it was actually posted.</w:t>
            </w:r>
          </w:p>
          <w:p w14:paraId="42B69340" w14:textId="77777777" w:rsidR="00F12C98" w:rsidRPr="00AB7729" w:rsidRDefault="00F12C98" w:rsidP="00F12C98">
            <w:pPr>
              <w:spacing w:before="120"/>
              <w:ind w:left="709" w:hanging="709"/>
              <w:jc w:val="both"/>
              <w:rPr>
                <w:rFonts w:ascii="Calibri" w:eastAsia="T3Font_0" w:hAnsi="Calibri" w:cs="Calibri"/>
                <w:color w:val="111111"/>
                <w:sz w:val="22"/>
                <w:szCs w:val="22"/>
              </w:rPr>
            </w:pPr>
            <w:r w:rsidRPr="00AB7729">
              <w:rPr>
                <w:rFonts w:ascii="Calibri" w:eastAsia="T3Font_0" w:hAnsi="Calibri" w:cs="Calibri"/>
                <w:b/>
                <w:color w:val="111111"/>
                <w:sz w:val="22"/>
                <w:szCs w:val="22"/>
              </w:rPr>
              <w:t xml:space="preserve">10. </w:t>
            </w:r>
            <w:r w:rsidRPr="00AB7729">
              <w:rPr>
                <w:rFonts w:ascii="Calibri" w:eastAsia="T3Font_0" w:hAnsi="Calibri" w:cs="Calibri"/>
                <w:b/>
                <w:color w:val="111111"/>
                <w:sz w:val="22"/>
                <w:szCs w:val="22"/>
              </w:rPr>
              <w:tab/>
              <w:t>Procedure at general meetings. Quorum and voting</w:t>
            </w:r>
          </w:p>
          <w:p w14:paraId="713BDD55" w14:textId="77777777" w:rsidR="00F12C98" w:rsidRPr="00AB7729" w:rsidRDefault="00F12C98" w:rsidP="00F12C98">
            <w:pPr>
              <w:spacing w:before="120"/>
              <w:ind w:left="1418" w:hanging="709"/>
              <w:jc w:val="both"/>
              <w:rPr>
                <w:rFonts w:ascii="Calibri" w:eastAsia="T3Font_0" w:hAnsi="Calibri" w:cs="Calibri"/>
                <w:color w:val="111111"/>
                <w:sz w:val="22"/>
                <w:szCs w:val="22"/>
              </w:rPr>
            </w:pPr>
            <w:r w:rsidRPr="00AB7729">
              <w:rPr>
                <w:rFonts w:ascii="Calibri" w:eastAsia="T3Font_0" w:hAnsi="Calibri" w:cs="Calibri"/>
                <w:color w:val="111111"/>
                <w:sz w:val="22"/>
                <w:szCs w:val="22"/>
              </w:rPr>
              <w:t xml:space="preserve">a) </w:t>
            </w:r>
            <w:r w:rsidRPr="00AB7729">
              <w:rPr>
                <w:rFonts w:ascii="Calibri" w:eastAsia="T3Font_0" w:hAnsi="Calibri" w:cs="Calibri"/>
                <w:color w:val="111111"/>
                <w:sz w:val="22"/>
                <w:szCs w:val="22"/>
              </w:rPr>
              <w:tab/>
              <w:t xml:space="preserve">The Chair or in </w:t>
            </w:r>
            <w:sdt>
              <w:sdtPr>
                <w:rPr>
                  <w:rFonts w:ascii="Calibri" w:hAnsi="Calibri" w:cs="Calibri"/>
                  <w:sz w:val="22"/>
                  <w:szCs w:val="22"/>
                </w:rPr>
                <w:tag w:val="goog_rdk_53"/>
                <w:id w:val="-798307586"/>
              </w:sdtPr>
              <w:sdtContent>
                <w:r w:rsidRPr="00AB7729">
                  <w:rPr>
                    <w:rFonts w:ascii="Calibri" w:eastAsia="T3Font_0" w:hAnsi="Calibri" w:cs="Calibri"/>
                    <w:color w:val="111111"/>
                    <w:sz w:val="22"/>
                    <w:szCs w:val="22"/>
                  </w:rPr>
                  <w:t xml:space="preserve">their </w:t>
                </w:r>
              </w:sdtContent>
            </w:sdt>
            <w:r w:rsidRPr="00AB7729">
              <w:rPr>
                <w:rFonts w:ascii="Calibri" w:eastAsia="T3Font_0" w:hAnsi="Calibri" w:cs="Calibri"/>
                <w:color w:val="111111"/>
                <w:sz w:val="22"/>
                <w:szCs w:val="22"/>
              </w:rPr>
              <w:t>absence</w:t>
            </w:r>
            <w:r w:rsidRPr="00AB7729">
              <w:rPr>
                <w:rFonts w:ascii="Calibri" w:hAnsi="Calibri" w:cs="Calibri"/>
                <w:sz w:val="22"/>
                <w:szCs w:val="22"/>
              </w:rPr>
              <w:t xml:space="preserve"> </w:t>
            </w:r>
            <w:sdt>
              <w:sdtPr>
                <w:rPr>
                  <w:rFonts w:ascii="Calibri" w:hAnsi="Calibri" w:cs="Calibri"/>
                  <w:sz w:val="22"/>
                  <w:szCs w:val="22"/>
                </w:rPr>
                <w:tag w:val="goog_rdk_59"/>
                <w:id w:val="-1162160345"/>
              </w:sdtPr>
              <w:sdtContent/>
            </w:sdt>
            <w:r w:rsidRPr="00AB7729">
              <w:rPr>
                <w:rFonts w:ascii="Calibri" w:eastAsia="T3Font_0" w:hAnsi="Calibri" w:cs="Calibri"/>
                <w:color w:val="111111"/>
                <w:sz w:val="22"/>
                <w:szCs w:val="22"/>
              </w:rPr>
              <w:t>a member elected by those present shall be the Chair</w:t>
            </w:r>
            <w:r w:rsidRPr="00AB7729">
              <w:rPr>
                <w:rFonts w:ascii="Calibri" w:hAnsi="Calibri" w:cs="Calibri"/>
                <w:sz w:val="22"/>
                <w:szCs w:val="22"/>
              </w:rPr>
              <w:t xml:space="preserve"> </w:t>
            </w:r>
            <w:r w:rsidRPr="00AB7729">
              <w:rPr>
                <w:rFonts w:ascii="Calibri" w:eastAsia="T3Font_0" w:hAnsi="Calibri" w:cs="Calibri"/>
                <w:color w:val="111111"/>
                <w:sz w:val="22"/>
                <w:szCs w:val="22"/>
              </w:rPr>
              <w:t>of the Meeting.</w:t>
            </w:r>
          </w:p>
          <w:p w14:paraId="20A6F2FA" w14:textId="77777777" w:rsidR="00F12C98" w:rsidRPr="00AB7729" w:rsidRDefault="00F12C98" w:rsidP="00F12C98">
            <w:pPr>
              <w:spacing w:before="120"/>
              <w:ind w:left="1418" w:hanging="709"/>
              <w:jc w:val="both"/>
              <w:rPr>
                <w:rFonts w:ascii="Calibri" w:eastAsia="T3Font_0" w:hAnsi="Calibri" w:cs="Calibri"/>
                <w:color w:val="111111"/>
                <w:sz w:val="22"/>
                <w:szCs w:val="22"/>
              </w:rPr>
            </w:pPr>
            <w:r w:rsidRPr="00AB7729">
              <w:rPr>
                <w:rFonts w:ascii="Calibri" w:eastAsia="T3Font_0" w:hAnsi="Calibri" w:cs="Calibri"/>
                <w:color w:val="111111"/>
                <w:sz w:val="22"/>
                <w:szCs w:val="22"/>
              </w:rPr>
              <w:t xml:space="preserve">b) </w:t>
            </w:r>
            <w:r w:rsidRPr="00AB7729">
              <w:rPr>
                <w:rFonts w:ascii="Calibri" w:eastAsia="T3Font_0" w:hAnsi="Calibri" w:cs="Calibri"/>
                <w:color w:val="111111"/>
                <w:sz w:val="22"/>
                <w:szCs w:val="22"/>
              </w:rPr>
              <w:tab/>
              <w:t>At all General Meetings of the Group one-tenth of the members of the Group who are personally present shall constitute a quorum.</w:t>
            </w:r>
          </w:p>
          <w:p w14:paraId="3FC42647" w14:textId="77777777" w:rsidR="00F12C98" w:rsidRPr="00AB7729" w:rsidRDefault="00F12C98" w:rsidP="00F12C98">
            <w:pPr>
              <w:spacing w:before="120"/>
              <w:ind w:left="1418" w:hanging="709"/>
              <w:jc w:val="both"/>
              <w:rPr>
                <w:rFonts w:ascii="Calibri" w:eastAsia="T3Font_0" w:hAnsi="Calibri" w:cs="Calibri"/>
                <w:color w:val="111111"/>
                <w:sz w:val="22"/>
                <w:szCs w:val="22"/>
              </w:rPr>
            </w:pPr>
            <w:r w:rsidRPr="00AB7729">
              <w:rPr>
                <w:rFonts w:ascii="Calibri" w:eastAsia="T3Font_0" w:hAnsi="Calibri" w:cs="Calibri"/>
                <w:color w:val="111111"/>
                <w:sz w:val="22"/>
                <w:szCs w:val="22"/>
              </w:rPr>
              <w:t xml:space="preserve">c) </w:t>
            </w:r>
            <w:r w:rsidRPr="00AB7729">
              <w:rPr>
                <w:rFonts w:ascii="Calibri" w:eastAsia="T3Font_0" w:hAnsi="Calibri" w:cs="Calibri"/>
                <w:color w:val="111111"/>
                <w:sz w:val="22"/>
                <w:szCs w:val="22"/>
              </w:rPr>
              <w:tab/>
              <w:t>All members shall have full voting rights.</w:t>
            </w:r>
          </w:p>
          <w:p w14:paraId="62FD5A3E" w14:textId="77777777" w:rsidR="00F12C98" w:rsidRPr="00AB7729" w:rsidRDefault="00F12C98" w:rsidP="00F12C98">
            <w:pPr>
              <w:spacing w:before="120"/>
              <w:ind w:left="1418" w:hanging="709"/>
              <w:jc w:val="both"/>
              <w:rPr>
                <w:rFonts w:ascii="Calibri" w:eastAsia="T3Font_0" w:hAnsi="Calibri" w:cs="Calibri"/>
                <w:color w:val="111111"/>
                <w:sz w:val="22"/>
                <w:szCs w:val="22"/>
              </w:rPr>
            </w:pPr>
            <w:r w:rsidRPr="00AB7729">
              <w:rPr>
                <w:rFonts w:ascii="Calibri" w:eastAsia="T3Font_0" w:hAnsi="Calibri" w:cs="Calibri"/>
                <w:color w:val="111111"/>
                <w:sz w:val="22"/>
                <w:szCs w:val="22"/>
              </w:rPr>
              <w:t xml:space="preserve">d) </w:t>
            </w:r>
            <w:r w:rsidRPr="00AB7729">
              <w:rPr>
                <w:rFonts w:ascii="Calibri" w:eastAsia="T3Font_0" w:hAnsi="Calibri" w:cs="Calibri"/>
                <w:color w:val="111111"/>
                <w:sz w:val="22"/>
                <w:szCs w:val="22"/>
              </w:rPr>
              <w:tab/>
              <w:t>Voting by Proxy shall be permitted, provided the proxy form is in writing and signed by a registered member of the Group not present at the meeting. These proxy forms must be in the hands of the Secretary before the commencement of the meeting.</w:t>
            </w:r>
          </w:p>
          <w:p w14:paraId="2C7BDE4E" w14:textId="77777777" w:rsidR="00F12C98" w:rsidRPr="00AB7729" w:rsidRDefault="00F12C98" w:rsidP="00F12C98">
            <w:pPr>
              <w:spacing w:before="120"/>
              <w:ind w:left="709" w:hanging="709"/>
              <w:jc w:val="both"/>
              <w:rPr>
                <w:rFonts w:ascii="Calibri" w:eastAsia="T3Font_0" w:hAnsi="Calibri" w:cs="Calibri"/>
                <w:b/>
                <w:color w:val="111111"/>
                <w:sz w:val="22"/>
                <w:szCs w:val="22"/>
              </w:rPr>
            </w:pPr>
            <w:r w:rsidRPr="00AB7729">
              <w:rPr>
                <w:rFonts w:ascii="Calibri" w:eastAsia="T3Font_0" w:hAnsi="Calibri" w:cs="Calibri"/>
                <w:b/>
                <w:color w:val="111111"/>
                <w:sz w:val="22"/>
                <w:szCs w:val="22"/>
              </w:rPr>
              <w:t xml:space="preserve">11. </w:t>
            </w:r>
            <w:r w:rsidRPr="00AB7729">
              <w:rPr>
                <w:rFonts w:ascii="Calibri" w:eastAsia="T3Font_0" w:hAnsi="Calibri" w:cs="Calibri"/>
                <w:b/>
                <w:color w:val="111111"/>
                <w:sz w:val="22"/>
                <w:szCs w:val="22"/>
              </w:rPr>
              <w:tab/>
              <w:t>Procedure at all meetings</w:t>
            </w:r>
          </w:p>
          <w:p w14:paraId="270C31C0" w14:textId="77777777" w:rsidR="00F12C98" w:rsidRPr="00AB7729" w:rsidRDefault="00F12C98" w:rsidP="00F12C98">
            <w:pPr>
              <w:spacing w:before="120"/>
              <w:ind w:left="1418" w:hanging="709"/>
              <w:jc w:val="both"/>
              <w:rPr>
                <w:rFonts w:ascii="Calibri" w:eastAsia="T3Font_0" w:hAnsi="Calibri" w:cs="Calibri"/>
                <w:color w:val="111111"/>
                <w:sz w:val="22"/>
                <w:szCs w:val="22"/>
              </w:rPr>
            </w:pPr>
            <w:r w:rsidRPr="00AB7729">
              <w:rPr>
                <w:rFonts w:ascii="Calibri" w:eastAsia="T3Font_0" w:hAnsi="Calibri" w:cs="Calibri"/>
                <w:color w:val="111111"/>
                <w:sz w:val="22"/>
                <w:szCs w:val="22"/>
              </w:rPr>
              <w:lastRenderedPageBreak/>
              <w:t xml:space="preserve">a) </w:t>
            </w:r>
            <w:r w:rsidRPr="00AB7729">
              <w:rPr>
                <w:rFonts w:ascii="Calibri" w:eastAsia="T3Font_0" w:hAnsi="Calibri" w:cs="Calibri"/>
                <w:color w:val="111111"/>
                <w:sz w:val="22"/>
                <w:szCs w:val="22"/>
              </w:rPr>
              <w:tab/>
              <w:t>Meetings shall be conducted in accordance with the recognised rules of debate.</w:t>
            </w:r>
          </w:p>
          <w:p w14:paraId="19DD5D4E" w14:textId="77777777" w:rsidR="00F12C98" w:rsidRPr="00AB7729" w:rsidRDefault="00000000" w:rsidP="00F12C98">
            <w:pPr>
              <w:spacing w:before="120"/>
              <w:ind w:left="1418" w:hanging="709"/>
              <w:jc w:val="both"/>
              <w:rPr>
                <w:rFonts w:ascii="Calibri" w:eastAsia="T3Font_0" w:hAnsi="Calibri" w:cs="Calibri"/>
                <w:color w:val="111111"/>
                <w:sz w:val="22"/>
                <w:szCs w:val="22"/>
              </w:rPr>
            </w:pPr>
            <w:sdt>
              <w:sdtPr>
                <w:rPr>
                  <w:rFonts w:ascii="Calibri" w:hAnsi="Calibri" w:cs="Calibri"/>
                  <w:sz w:val="22"/>
                  <w:szCs w:val="22"/>
                </w:rPr>
                <w:tag w:val="goog_rdk_67"/>
                <w:id w:val="-1606032393"/>
              </w:sdtPr>
              <w:sdtContent>
                <w:r w:rsidR="00F12C98" w:rsidRPr="00AB7729">
                  <w:rPr>
                    <w:rFonts w:ascii="Calibri" w:eastAsia="T3Font_0" w:hAnsi="Calibri" w:cs="Calibri"/>
                    <w:color w:val="111111"/>
                    <w:sz w:val="22"/>
                    <w:szCs w:val="22"/>
                  </w:rPr>
                  <w:t xml:space="preserve">b) </w:t>
                </w:r>
                <w:r w:rsidR="00F12C98" w:rsidRPr="00AB7729">
                  <w:rPr>
                    <w:rFonts w:ascii="Calibri" w:eastAsia="T3Font_0" w:hAnsi="Calibri" w:cs="Calibri"/>
                    <w:color w:val="111111"/>
                    <w:sz w:val="22"/>
                    <w:szCs w:val="22"/>
                  </w:rPr>
                  <w:tab/>
                </w:r>
                <w:sdt>
                  <w:sdtPr>
                    <w:rPr>
                      <w:rFonts w:ascii="Calibri" w:hAnsi="Calibri" w:cs="Calibri"/>
                      <w:sz w:val="22"/>
                      <w:szCs w:val="22"/>
                    </w:rPr>
                    <w:tag w:val="goog_rdk_62"/>
                    <w:id w:val="-1624381281"/>
                  </w:sdtPr>
                  <w:sdtContent>
                    <w:r w:rsidR="00F12C98" w:rsidRPr="00AB7729">
                      <w:rPr>
                        <w:rFonts w:ascii="Calibri" w:eastAsia="T3Font_0" w:hAnsi="Calibri" w:cs="Calibri"/>
                        <w:color w:val="111111"/>
                        <w:sz w:val="22"/>
                        <w:szCs w:val="22"/>
                      </w:rPr>
                      <w:t xml:space="preserve">Every question submitted to a meeting shall be decided </w:t>
                    </w:r>
                  </w:sdtContent>
                </w:sdt>
                <w:sdt>
                  <w:sdtPr>
                    <w:rPr>
                      <w:rFonts w:ascii="Calibri" w:hAnsi="Calibri" w:cs="Calibri"/>
                      <w:sz w:val="22"/>
                      <w:szCs w:val="22"/>
                    </w:rPr>
                    <w:tag w:val="goog_rdk_63"/>
                    <w:id w:val="2039610672"/>
                  </w:sdtPr>
                  <w:sdtContent>
                    <w:r w:rsidR="00F12C98" w:rsidRPr="00AB7729">
                      <w:rPr>
                        <w:rFonts w:ascii="Calibri" w:eastAsia="T3Font_0" w:hAnsi="Calibri" w:cs="Calibri"/>
                        <w:color w:val="111111"/>
                        <w:sz w:val="22"/>
                        <w:szCs w:val="22"/>
                      </w:rPr>
                      <w:t>in the first instance on the voices, and in case of a decision being in doubt by a show of hands. Every person entitled to vote shall have one vote. Unless a poll is demanded by the Chair or by any five (5) members, a declaration by the Chair that a Resolution has been carried or not carried as the case may be, shall be sufficient. If a poll is demanded as aforesaid, it shall be taken in such a manner as the Chair of the Meeting may direct.  The demand for a poll may be withdrawn</w:t>
                    </w:r>
                  </w:sdtContent>
                </w:sdt>
              </w:sdtContent>
            </w:sdt>
          </w:p>
          <w:p w14:paraId="5C5148E9" w14:textId="77777777" w:rsidR="00F12C98" w:rsidRPr="00AB7729" w:rsidRDefault="00F12C98" w:rsidP="00F12C98">
            <w:pPr>
              <w:spacing w:before="120"/>
              <w:ind w:left="1418" w:hanging="709"/>
              <w:jc w:val="both"/>
              <w:rPr>
                <w:rFonts w:ascii="Calibri" w:hAnsi="Calibri" w:cs="Calibri"/>
                <w:color w:val="111111"/>
                <w:sz w:val="22"/>
                <w:szCs w:val="22"/>
              </w:rPr>
            </w:pPr>
            <w:r w:rsidRPr="00AB7729">
              <w:rPr>
                <w:rFonts w:ascii="Calibri" w:eastAsia="T3Font_0" w:hAnsi="Calibri" w:cs="Calibri"/>
                <w:color w:val="111111"/>
                <w:sz w:val="22"/>
                <w:szCs w:val="22"/>
              </w:rPr>
              <w:t xml:space="preserve">c) </w:t>
            </w:r>
            <w:r w:rsidRPr="00AB7729">
              <w:rPr>
                <w:rFonts w:ascii="Calibri" w:eastAsia="T3Font_0" w:hAnsi="Calibri" w:cs="Calibri"/>
                <w:color w:val="111111"/>
                <w:sz w:val="22"/>
                <w:szCs w:val="22"/>
              </w:rPr>
              <w:tab/>
            </w:r>
            <w:r w:rsidRPr="00AB7729">
              <w:rPr>
                <w:rFonts w:ascii="Calibri" w:hAnsi="Calibri" w:cs="Calibri"/>
                <w:color w:val="111111"/>
                <w:sz w:val="22"/>
                <w:szCs w:val="22"/>
              </w:rPr>
              <w:t>The Chairman of any meeting of the Group shall have a deliberative vote and in the case of an equality of votes shall also have a casting vote.</w:t>
            </w:r>
          </w:p>
          <w:p w14:paraId="3566E8BD" w14:textId="77777777" w:rsidR="00F12C98" w:rsidRPr="00AB7729" w:rsidRDefault="00F12C98" w:rsidP="00F12C98">
            <w:pPr>
              <w:spacing w:before="120"/>
              <w:ind w:left="1418" w:hanging="709"/>
              <w:jc w:val="both"/>
              <w:rPr>
                <w:rFonts w:ascii="Calibri" w:eastAsia="T3Font_0" w:hAnsi="Calibri" w:cs="Calibri"/>
                <w:color w:val="111111"/>
                <w:sz w:val="22"/>
                <w:szCs w:val="22"/>
              </w:rPr>
            </w:pPr>
            <w:r w:rsidRPr="00AB7729">
              <w:rPr>
                <w:rFonts w:ascii="Calibri" w:hAnsi="Calibri" w:cs="Calibri"/>
                <w:color w:val="111111"/>
                <w:sz w:val="22"/>
                <w:szCs w:val="22"/>
              </w:rPr>
              <w:t>d)</w:t>
            </w:r>
            <w:r w:rsidRPr="00AB7729">
              <w:rPr>
                <w:rFonts w:ascii="Calibri" w:hAnsi="Calibri" w:cs="Calibri"/>
                <w:color w:val="111111"/>
                <w:sz w:val="22"/>
                <w:szCs w:val="22"/>
              </w:rPr>
              <w:tab/>
            </w:r>
            <w:r w:rsidRPr="00AB7729">
              <w:rPr>
                <w:rFonts w:ascii="Calibri" w:eastAsia="T3Font_0" w:hAnsi="Calibri" w:cs="Calibri"/>
                <w:color w:val="111111"/>
                <w:sz w:val="22"/>
                <w:szCs w:val="22"/>
              </w:rPr>
              <w:t>Minutes shall be kept of the proceedings of all meetings of the Group and such minutes if purporting to be signed by the Chair</w:t>
            </w:r>
            <w:r w:rsidRPr="00AB7729">
              <w:rPr>
                <w:rFonts w:ascii="Calibri" w:hAnsi="Calibri" w:cs="Calibri"/>
                <w:sz w:val="22"/>
                <w:szCs w:val="22"/>
              </w:rPr>
              <w:t xml:space="preserve"> </w:t>
            </w:r>
            <w:r w:rsidRPr="00AB7729">
              <w:rPr>
                <w:rFonts w:ascii="Calibri" w:eastAsia="T3Font_0" w:hAnsi="Calibri" w:cs="Calibri"/>
                <w:color w:val="111111"/>
                <w:sz w:val="22"/>
                <w:szCs w:val="22"/>
              </w:rPr>
              <w:t>of the meeting or of the succeeding meeting, shall be receivable as prima facie evidence of all matters stated in such minutes and that the meeting was duly convened and held.</w:t>
            </w:r>
          </w:p>
          <w:p w14:paraId="47FB692F" w14:textId="77777777" w:rsidR="00F12C98" w:rsidRPr="00AB7729" w:rsidRDefault="00000000" w:rsidP="00F12C98">
            <w:pPr>
              <w:spacing w:before="120"/>
              <w:ind w:left="1418" w:hanging="709"/>
              <w:jc w:val="both"/>
              <w:rPr>
                <w:rFonts w:ascii="Calibri" w:eastAsia="T3Font_0" w:hAnsi="Calibri" w:cs="Calibri"/>
                <w:color w:val="111111"/>
                <w:sz w:val="22"/>
                <w:szCs w:val="22"/>
              </w:rPr>
            </w:pPr>
            <w:sdt>
              <w:sdtPr>
                <w:rPr>
                  <w:rFonts w:ascii="Calibri" w:hAnsi="Calibri" w:cs="Calibri"/>
                  <w:sz w:val="22"/>
                  <w:szCs w:val="22"/>
                </w:rPr>
                <w:tag w:val="goog_rdk_79"/>
                <w:id w:val="1001553781"/>
                <w:showingPlcHdr/>
              </w:sdtPr>
              <w:sdtContent>
                <w:r w:rsidR="00F12C98" w:rsidRPr="00AB7729">
                  <w:rPr>
                    <w:rFonts w:ascii="Calibri" w:hAnsi="Calibri" w:cs="Calibri"/>
                    <w:sz w:val="22"/>
                    <w:szCs w:val="22"/>
                  </w:rPr>
                  <w:t xml:space="preserve">     </w:t>
                </w:r>
              </w:sdtContent>
            </w:sdt>
            <w:sdt>
              <w:sdtPr>
                <w:rPr>
                  <w:rFonts w:ascii="Calibri" w:hAnsi="Calibri" w:cs="Calibri"/>
                  <w:sz w:val="22"/>
                  <w:szCs w:val="22"/>
                </w:rPr>
                <w:tag w:val="goog_rdk_80"/>
                <w:id w:val="-82536288"/>
              </w:sdtPr>
              <w:sdtContent>
                <w:r w:rsidR="00F12C98" w:rsidRPr="00AB7729">
                  <w:rPr>
                    <w:rFonts w:ascii="Calibri" w:eastAsia="T3Font_0" w:hAnsi="Calibri" w:cs="Calibri"/>
                    <w:color w:val="111111"/>
                    <w:sz w:val="22"/>
                    <w:szCs w:val="22"/>
                  </w:rPr>
                  <w:t>e</w:t>
                </w:r>
              </w:sdtContent>
            </w:sdt>
            <w:r w:rsidR="00F12C98" w:rsidRPr="00AB7729">
              <w:rPr>
                <w:rFonts w:ascii="Calibri" w:eastAsia="T3Font_0" w:hAnsi="Calibri" w:cs="Calibri"/>
                <w:color w:val="111111"/>
                <w:sz w:val="22"/>
                <w:szCs w:val="22"/>
              </w:rPr>
              <w:t xml:space="preserve">) </w:t>
            </w:r>
            <w:r w:rsidR="00F12C98" w:rsidRPr="00AB7729">
              <w:rPr>
                <w:rFonts w:ascii="Calibri" w:eastAsia="T3Font_0" w:hAnsi="Calibri" w:cs="Calibri"/>
                <w:color w:val="111111"/>
                <w:sz w:val="22"/>
                <w:szCs w:val="22"/>
              </w:rPr>
              <w:tab/>
              <w:t>The members of any meeting may meet together and despatch, adjourn or otherwise regulate their meetings and proceedings as they may think desirable.</w:t>
            </w:r>
          </w:p>
          <w:p w14:paraId="16B09A2A" w14:textId="44D8FD08" w:rsidR="004B4E9D" w:rsidRPr="00AB7729" w:rsidRDefault="004B4E9D">
            <w:pPr>
              <w:rPr>
                <w:rFonts w:ascii="Calibri" w:hAnsi="Calibri" w:cs="Calibri"/>
                <w:sz w:val="22"/>
                <w:szCs w:val="22"/>
                <w:lang w:val="mi-NZ"/>
              </w:rPr>
            </w:pPr>
          </w:p>
        </w:tc>
        <w:tc>
          <w:tcPr>
            <w:tcW w:w="6237" w:type="dxa"/>
          </w:tcPr>
          <w:p w14:paraId="78D10499" w14:textId="77777777" w:rsidR="00AB7729" w:rsidRPr="00AB7729" w:rsidRDefault="00AB7729" w:rsidP="00AB7729">
            <w:pPr>
              <w:pStyle w:val="ListParagraph"/>
              <w:numPr>
                <w:ilvl w:val="0"/>
                <w:numId w:val="24"/>
              </w:numPr>
              <w:spacing w:after="120"/>
              <w:rPr>
                <w:rFonts w:ascii="Calibri" w:hAnsi="Calibri" w:cs="Calibri"/>
                <w:b/>
                <w:bCs/>
                <w:sz w:val="22"/>
                <w:szCs w:val="22"/>
              </w:rPr>
            </w:pPr>
            <w:r w:rsidRPr="00AB7729">
              <w:rPr>
                <w:rFonts w:ascii="Calibri" w:hAnsi="Calibri" w:cs="Calibri"/>
                <w:b/>
                <w:bCs/>
                <w:sz w:val="22"/>
                <w:szCs w:val="22"/>
              </w:rPr>
              <w:lastRenderedPageBreak/>
              <w:t>General Meetings</w:t>
            </w:r>
          </w:p>
          <w:p w14:paraId="05AA5BB8"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 xml:space="preserve">The </w:t>
            </w:r>
            <w:r w:rsidRPr="00AB7729">
              <w:rPr>
                <w:rFonts w:ascii="Calibri" w:hAnsi="Calibri" w:cs="Calibri"/>
                <w:b/>
                <w:bCs/>
                <w:sz w:val="22"/>
                <w:szCs w:val="22"/>
              </w:rPr>
              <w:t>Annual General Meeting</w:t>
            </w:r>
            <w:r w:rsidRPr="00AB7729">
              <w:rPr>
                <w:rFonts w:ascii="Calibri" w:hAnsi="Calibri" w:cs="Calibri"/>
                <w:sz w:val="22"/>
                <w:szCs w:val="22"/>
              </w:rPr>
              <w:t xml:space="preserve"> shall be held within six months of the end of the financial year.</w:t>
            </w:r>
          </w:p>
          <w:p w14:paraId="738D582A"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 xml:space="preserve">The regular business of the Annual General Meeting shall be to: </w:t>
            </w:r>
          </w:p>
          <w:p w14:paraId="107C378D" w14:textId="77777777" w:rsidR="00AB7729" w:rsidRPr="00AB7729" w:rsidRDefault="00AB7729" w:rsidP="00AB7729">
            <w:pPr>
              <w:pStyle w:val="ListParagraph"/>
              <w:numPr>
                <w:ilvl w:val="3"/>
                <w:numId w:val="24"/>
              </w:numPr>
              <w:spacing w:after="120"/>
              <w:rPr>
                <w:rFonts w:ascii="Calibri" w:hAnsi="Calibri" w:cs="Calibri"/>
                <w:sz w:val="22"/>
                <w:szCs w:val="22"/>
              </w:rPr>
            </w:pPr>
            <w:r w:rsidRPr="00AB7729">
              <w:rPr>
                <w:rFonts w:ascii="Calibri" w:hAnsi="Calibri" w:cs="Calibri"/>
                <w:sz w:val="22"/>
                <w:szCs w:val="22"/>
              </w:rPr>
              <w:t>Confirm the minutes of the last Annual General Meeting and any Special General Meeting(s) held since the last Annual General Meeting.</w:t>
            </w:r>
          </w:p>
          <w:p w14:paraId="086BCC1B" w14:textId="77777777" w:rsidR="00AB7729" w:rsidRPr="00AB7729" w:rsidRDefault="00AB7729" w:rsidP="00AB7729">
            <w:pPr>
              <w:pStyle w:val="ListParagraph"/>
              <w:numPr>
                <w:ilvl w:val="3"/>
                <w:numId w:val="24"/>
              </w:numPr>
              <w:spacing w:after="120"/>
              <w:rPr>
                <w:rFonts w:ascii="Calibri" w:hAnsi="Calibri" w:cs="Calibri"/>
                <w:sz w:val="22"/>
                <w:szCs w:val="22"/>
              </w:rPr>
            </w:pPr>
            <w:r w:rsidRPr="00AB7729">
              <w:rPr>
                <w:rFonts w:ascii="Calibri" w:hAnsi="Calibri" w:cs="Calibri"/>
                <w:sz w:val="22"/>
                <w:szCs w:val="22"/>
              </w:rPr>
              <w:t>Adopt the annual report on the operations and affairs of the Society.</w:t>
            </w:r>
          </w:p>
          <w:p w14:paraId="2A81DDE9" w14:textId="77777777" w:rsidR="00AB7729" w:rsidRPr="00AB7729" w:rsidRDefault="00AB7729" w:rsidP="00AB7729">
            <w:pPr>
              <w:pStyle w:val="ListParagraph"/>
              <w:numPr>
                <w:ilvl w:val="3"/>
                <w:numId w:val="24"/>
              </w:numPr>
              <w:spacing w:after="120"/>
              <w:rPr>
                <w:rFonts w:ascii="Calibri" w:hAnsi="Calibri" w:cs="Calibri"/>
                <w:sz w:val="22"/>
                <w:szCs w:val="22"/>
              </w:rPr>
            </w:pPr>
            <w:r w:rsidRPr="00AB7729">
              <w:rPr>
                <w:rFonts w:ascii="Calibri" w:hAnsi="Calibri" w:cs="Calibri"/>
                <w:sz w:val="22"/>
                <w:szCs w:val="22"/>
              </w:rPr>
              <w:t>Adopt the Committee’s report on the finances of the Association and the annual financial statements.</w:t>
            </w:r>
          </w:p>
          <w:p w14:paraId="532AECAA" w14:textId="77777777" w:rsidR="00AB7729" w:rsidRPr="00AB7729" w:rsidRDefault="00AB7729" w:rsidP="00AB7729">
            <w:pPr>
              <w:pStyle w:val="ListParagraph"/>
              <w:numPr>
                <w:ilvl w:val="3"/>
                <w:numId w:val="24"/>
              </w:numPr>
              <w:spacing w:after="120"/>
              <w:rPr>
                <w:rFonts w:ascii="Calibri" w:hAnsi="Calibri" w:cs="Calibri"/>
                <w:sz w:val="22"/>
                <w:szCs w:val="22"/>
              </w:rPr>
            </w:pPr>
            <w:r w:rsidRPr="00AB7729">
              <w:rPr>
                <w:rFonts w:ascii="Calibri" w:hAnsi="Calibri" w:cs="Calibri"/>
                <w:sz w:val="22"/>
                <w:szCs w:val="22"/>
              </w:rPr>
              <w:t>Consider any notices of motion (member or committee) that are delivered to the Secretary at least two weeks before the date of the Annual General Meeting.</w:t>
            </w:r>
          </w:p>
          <w:p w14:paraId="30C6185D" w14:textId="77777777" w:rsidR="00AB7729" w:rsidRPr="00AB7729" w:rsidRDefault="00AB7729" w:rsidP="00AB7729">
            <w:pPr>
              <w:pStyle w:val="ListParagraph"/>
              <w:numPr>
                <w:ilvl w:val="3"/>
                <w:numId w:val="24"/>
              </w:numPr>
              <w:spacing w:after="120"/>
              <w:rPr>
                <w:rFonts w:ascii="Calibri" w:hAnsi="Calibri" w:cs="Calibri"/>
                <w:sz w:val="22"/>
                <w:szCs w:val="22"/>
              </w:rPr>
            </w:pPr>
            <w:r w:rsidRPr="00AB7729">
              <w:rPr>
                <w:rFonts w:ascii="Calibri" w:hAnsi="Calibri" w:cs="Calibri"/>
                <w:sz w:val="22"/>
                <w:szCs w:val="22"/>
              </w:rPr>
              <w:t>Consider any general business.</w:t>
            </w:r>
          </w:p>
          <w:p w14:paraId="3AA18320"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 xml:space="preserve">A </w:t>
            </w:r>
            <w:r w:rsidRPr="00AB7729">
              <w:rPr>
                <w:rFonts w:ascii="Calibri" w:hAnsi="Calibri" w:cs="Calibri"/>
                <w:b/>
                <w:bCs/>
                <w:sz w:val="22"/>
                <w:szCs w:val="22"/>
              </w:rPr>
              <w:t>Special General Meeting</w:t>
            </w:r>
            <w:r w:rsidRPr="00AB7729">
              <w:rPr>
                <w:rFonts w:ascii="Calibri" w:hAnsi="Calibri" w:cs="Calibri"/>
                <w:sz w:val="22"/>
                <w:szCs w:val="22"/>
              </w:rPr>
              <w:t xml:space="preserve"> may be called:</w:t>
            </w:r>
          </w:p>
          <w:p w14:paraId="61302635"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At any time by resolution of the Committee.</w:t>
            </w:r>
          </w:p>
          <w:p w14:paraId="0F36B951"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Within twenty-one days of a written request of 10 or more members of the Committee, provided that such meeting is called for a specific purpose and notice of that purpose is given to all members with the notice of meeting by the Secretary.</w:t>
            </w:r>
          </w:p>
          <w:p w14:paraId="417007C8"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lastRenderedPageBreak/>
              <w:t>No business is to be transacted at any Special General Meeting except that specified in the notice calling the meeting.</w:t>
            </w:r>
          </w:p>
          <w:p w14:paraId="01E755B5" w14:textId="77777777" w:rsidR="00AB7729" w:rsidRPr="00AB7729" w:rsidRDefault="00AB7729" w:rsidP="00AB7729">
            <w:pPr>
              <w:pStyle w:val="ListParagraph"/>
              <w:numPr>
                <w:ilvl w:val="1"/>
                <w:numId w:val="24"/>
              </w:numPr>
              <w:spacing w:after="120"/>
              <w:rPr>
                <w:rFonts w:ascii="Calibri" w:hAnsi="Calibri" w:cs="Calibri"/>
                <w:sz w:val="22"/>
                <w:szCs w:val="22"/>
              </w:rPr>
            </w:pPr>
            <w:r w:rsidRPr="00DF77B2">
              <w:rPr>
                <w:rFonts w:ascii="Calibri" w:hAnsi="Calibri" w:cs="Calibri"/>
                <w:sz w:val="22"/>
                <w:szCs w:val="22"/>
                <w:highlight w:val="yellow"/>
              </w:rPr>
              <w:t xml:space="preserve">At least </w:t>
            </w:r>
            <w:r w:rsidRPr="00DF77B2">
              <w:rPr>
                <w:rFonts w:ascii="Calibri" w:hAnsi="Calibri" w:cs="Calibri"/>
                <w:b/>
                <w:bCs/>
                <w:sz w:val="22"/>
                <w:szCs w:val="22"/>
                <w:highlight w:val="yellow"/>
              </w:rPr>
              <w:t>four weeks</w:t>
            </w:r>
            <w:r w:rsidRPr="00DF77B2">
              <w:rPr>
                <w:rFonts w:ascii="Calibri" w:hAnsi="Calibri" w:cs="Calibri"/>
                <w:sz w:val="22"/>
                <w:szCs w:val="22"/>
                <w:highlight w:val="yellow"/>
              </w:rPr>
              <w:t xml:space="preserve"> written</w:t>
            </w:r>
            <w:r w:rsidRPr="00AB7729">
              <w:rPr>
                <w:rFonts w:ascii="Calibri" w:hAnsi="Calibri" w:cs="Calibri"/>
                <w:sz w:val="22"/>
                <w:szCs w:val="22"/>
              </w:rPr>
              <w:t xml:space="preserve"> notice of all General Meetings shall be given. Notice may be given in writing, by post, by advertisement in the press, electronically or by a combination of these and other methods. Such notice shall state the general nature of the business to be transacted at the General Meeting and details of all notices of motion received in accordance with this Constitution. It shall also state the date, time, and place of such a General Meeting.</w:t>
            </w:r>
          </w:p>
          <w:p w14:paraId="22CFB043"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 xml:space="preserve">The quorum for all general meetings </w:t>
            </w:r>
            <w:r w:rsidRPr="00DF77B2">
              <w:rPr>
                <w:rFonts w:ascii="Calibri" w:hAnsi="Calibri" w:cs="Calibri"/>
                <w:sz w:val="22"/>
                <w:szCs w:val="22"/>
                <w:highlight w:val="yellow"/>
              </w:rPr>
              <w:t>shall be 20 members</w:t>
            </w:r>
            <w:r w:rsidRPr="00AB7729">
              <w:rPr>
                <w:rFonts w:ascii="Calibri" w:hAnsi="Calibri" w:cs="Calibri"/>
                <w:sz w:val="22"/>
                <w:szCs w:val="22"/>
              </w:rPr>
              <w:t xml:space="preserve"> of the Association (in person or via audiovisual means).</w:t>
            </w:r>
          </w:p>
          <w:p w14:paraId="14A9B3F7" w14:textId="77777777" w:rsidR="00AB7729" w:rsidRPr="00AB7729" w:rsidRDefault="00AB7729" w:rsidP="00AB7729">
            <w:pPr>
              <w:pStyle w:val="ListParagraph"/>
              <w:numPr>
                <w:ilvl w:val="1"/>
                <w:numId w:val="24"/>
              </w:numPr>
              <w:spacing w:after="120"/>
              <w:rPr>
                <w:rFonts w:ascii="Calibri" w:hAnsi="Calibri" w:cs="Calibri"/>
                <w:b/>
                <w:bCs/>
                <w:sz w:val="22"/>
                <w:szCs w:val="22"/>
              </w:rPr>
            </w:pPr>
            <w:r w:rsidRPr="00AB7729">
              <w:rPr>
                <w:rFonts w:ascii="Calibri" w:hAnsi="Calibri" w:cs="Calibri"/>
                <w:b/>
                <w:bCs/>
                <w:sz w:val="22"/>
                <w:szCs w:val="22"/>
              </w:rPr>
              <w:t xml:space="preserve">Voting </w:t>
            </w:r>
          </w:p>
          <w:p w14:paraId="4D69C8FF"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 xml:space="preserve">At general Meetings, each </w:t>
            </w:r>
            <w:r w:rsidRPr="00AB7729">
              <w:rPr>
                <w:rFonts w:ascii="Calibri" w:hAnsi="Calibri" w:cs="Calibri"/>
                <w:b/>
                <w:bCs/>
                <w:sz w:val="22"/>
                <w:szCs w:val="22"/>
              </w:rPr>
              <w:t>member</w:t>
            </w:r>
            <w:r w:rsidRPr="00AB7729">
              <w:rPr>
                <w:rFonts w:ascii="Calibri" w:hAnsi="Calibri" w:cs="Calibri"/>
                <w:sz w:val="22"/>
                <w:szCs w:val="22"/>
              </w:rPr>
              <w:t xml:space="preserve"> attending in person shall have speaking and voting rights.</w:t>
            </w:r>
          </w:p>
          <w:p w14:paraId="6E50B64D"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Voting is by show of hands (except for the election of officers, which shall be by ballot) unless a poll is demanded by at least 5 members.</w:t>
            </w:r>
          </w:p>
          <w:p w14:paraId="296E95BF"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 xml:space="preserve">Voting by proxy shall be permitted, provided the proxy form is in writing and signed by a registered member of the Association who is not present at the meeting. Voting by proxy may be given in writing by post or electronically. These proxy forms must be delivered to the Secretary before the commencement of the meeting. </w:t>
            </w:r>
          </w:p>
          <w:p w14:paraId="127377E9" w14:textId="77777777" w:rsidR="00AB7729" w:rsidRPr="00AB7729" w:rsidRDefault="00AB7729" w:rsidP="00AB7729">
            <w:pPr>
              <w:pStyle w:val="ListParagraph"/>
              <w:numPr>
                <w:ilvl w:val="2"/>
                <w:numId w:val="24"/>
              </w:numPr>
              <w:spacing w:after="120"/>
              <w:rPr>
                <w:rFonts w:ascii="Calibri" w:hAnsi="Calibri" w:cs="Calibri"/>
                <w:sz w:val="22"/>
                <w:szCs w:val="22"/>
              </w:rPr>
            </w:pPr>
            <w:r w:rsidRPr="00AB7729">
              <w:rPr>
                <w:rFonts w:ascii="Calibri" w:hAnsi="Calibri" w:cs="Calibri"/>
                <w:sz w:val="22"/>
                <w:szCs w:val="22"/>
              </w:rPr>
              <w:t>Any poll shall be taken in such a manner as the Chairperson decides. A simple majority shall carry a motion unless otherwise stated in this Constitution. If there is no clear majority, the Chairperson will hold the casting vote.</w:t>
            </w:r>
          </w:p>
          <w:p w14:paraId="72CBEFF8" w14:textId="77777777" w:rsidR="00AB7729" w:rsidRPr="00AB7729" w:rsidRDefault="00AB7729" w:rsidP="00AB7729">
            <w:pPr>
              <w:pStyle w:val="ListParagraph"/>
              <w:numPr>
                <w:ilvl w:val="1"/>
                <w:numId w:val="24"/>
              </w:numPr>
              <w:spacing w:after="120"/>
              <w:rPr>
                <w:rFonts w:ascii="Calibri" w:hAnsi="Calibri" w:cs="Calibri"/>
                <w:sz w:val="22"/>
                <w:szCs w:val="22"/>
              </w:rPr>
            </w:pPr>
            <w:r w:rsidRPr="00DF77B2">
              <w:rPr>
                <w:rFonts w:ascii="Calibri" w:hAnsi="Calibri" w:cs="Calibri"/>
                <w:sz w:val="22"/>
                <w:szCs w:val="22"/>
                <w:highlight w:val="yellow"/>
              </w:rPr>
              <w:t xml:space="preserve">Any </w:t>
            </w:r>
            <w:r w:rsidRPr="00DF77B2">
              <w:rPr>
                <w:rFonts w:ascii="Calibri" w:hAnsi="Calibri" w:cs="Calibri"/>
                <w:b/>
                <w:bCs/>
                <w:sz w:val="22"/>
                <w:szCs w:val="22"/>
                <w:highlight w:val="yellow"/>
              </w:rPr>
              <w:t>irregularity in the notice</w:t>
            </w:r>
            <w:r w:rsidRPr="00AB7729">
              <w:rPr>
                <w:rFonts w:ascii="Calibri" w:hAnsi="Calibri" w:cs="Calibri"/>
                <w:sz w:val="22"/>
                <w:szCs w:val="22"/>
              </w:rPr>
              <w:t xml:space="preserve"> of a General Meeting is waived if all members attend the General Meeting without </w:t>
            </w:r>
            <w:r w:rsidRPr="00AB7729">
              <w:rPr>
                <w:rFonts w:ascii="Calibri" w:hAnsi="Calibri" w:cs="Calibri"/>
                <w:sz w:val="22"/>
                <w:szCs w:val="22"/>
              </w:rPr>
              <w:lastRenderedPageBreak/>
              <w:t>protest as to the irregularity, or if all members agree to waive the irregularity.</w:t>
            </w:r>
          </w:p>
          <w:p w14:paraId="14C2047E" w14:textId="77777777" w:rsidR="00AB7729" w:rsidRPr="00AB7729" w:rsidRDefault="00AB7729" w:rsidP="00AB7729">
            <w:pPr>
              <w:pStyle w:val="ListParagraph"/>
              <w:numPr>
                <w:ilvl w:val="1"/>
                <w:numId w:val="24"/>
              </w:numPr>
              <w:spacing w:after="120"/>
              <w:rPr>
                <w:rFonts w:ascii="Calibri" w:hAnsi="Calibri" w:cs="Calibri"/>
                <w:sz w:val="22"/>
                <w:szCs w:val="22"/>
              </w:rPr>
            </w:pPr>
            <w:r w:rsidRPr="00DF77B2">
              <w:rPr>
                <w:rFonts w:ascii="Calibri" w:hAnsi="Calibri" w:cs="Calibri"/>
                <w:sz w:val="22"/>
                <w:szCs w:val="22"/>
                <w:highlight w:val="yellow"/>
              </w:rPr>
              <w:t xml:space="preserve">Any </w:t>
            </w:r>
            <w:r w:rsidRPr="00DF77B2">
              <w:rPr>
                <w:rFonts w:ascii="Calibri" w:hAnsi="Calibri" w:cs="Calibri"/>
                <w:b/>
                <w:bCs/>
                <w:sz w:val="22"/>
                <w:szCs w:val="22"/>
                <w:highlight w:val="yellow"/>
              </w:rPr>
              <w:t>irregularity in the conduct</w:t>
            </w:r>
            <w:r w:rsidRPr="00AB7729">
              <w:rPr>
                <w:rFonts w:ascii="Calibri" w:hAnsi="Calibri" w:cs="Calibri"/>
                <w:sz w:val="22"/>
                <w:szCs w:val="22"/>
              </w:rPr>
              <w:t xml:space="preserve"> or procedure of a general meeting is waived if the number of members constituting a quorum is present and those members agree to the waiver or attend the meeting without raising an objection concerning the irregularity.</w:t>
            </w:r>
          </w:p>
          <w:p w14:paraId="723311F0"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Except as otherwise provided in this Constitution, the Chairperson of a General Meeting shall regulate the proceedings at that meeting as they see fit.</w:t>
            </w:r>
          </w:p>
          <w:p w14:paraId="2C441EEC"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 xml:space="preserve">The Secretary must ensure that </w:t>
            </w:r>
            <w:r w:rsidRPr="00AB7729">
              <w:rPr>
                <w:rFonts w:ascii="Calibri" w:hAnsi="Calibri" w:cs="Calibri"/>
                <w:b/>
                <w:bCs/>
                <w:sz w:val="22"/>
                <w:szCs w:val="22"/>
              </w:rPr>
              <w:t>minutes</w:t>
            </w:r>
            <w:r w:rsidRPr="00AB7729">
              <w:rPr>
                <w:rFonts w:ascii="Calibri" w:hAnsi="Calibri" w:cs="Calibri"/>
                <w:sz w:val="22"/>
                <w:szCs w:val="22"/>
              </w:rPr>
              <w:t xml:space="preserve"> of all proceedings at general meetings are kept.</w:t>
            </w:r>
          </w:p>
          <w:p w14:paraId="101705B7" w14:textId="77777777" w:rsidR="004B4E9D" w:rsidRPr="00AB7729" w:rsidRDefault="004B4E9D" w:rsidP="00AB7729">
            <w:pPr>
              <w:spacing w:before="60" w:after="120" w:line="259" w:lineRule="auto"/>
              <w:rPr>
                <w:rFonts w:ascii="Calibri" w:hAnsi="Calibri" w:cs="Calibri"/>
                <w:sz w:val="22"/>
                <w:szCs w:val="22"/>
                <w:lang w:val="mi-NZ"/>
              </w:rPr>
            </w:pPr>
          </w:p>
        </w:tc>
        <w:tc>
          <w:tcPr>
            <w:tcW w:w="3402" w:type="dxa"/>
          </w:tcPr>
          <w:p w14:paraId="158AFD57" w14:textId="15D5F7FB" w:rsidR="004B4E9D" w:rsidRPr="00AB7729" w:rsidRDefault="00B06665">
            <w:pPr>
              <w:rPr>
                <w:rFonts w:ascii="Calibri" w:hAnsi="Calibri" w:cs="Calibri"/>
                <w:sz w:val="22"/>
                <w:szCs w:val="22"/>
                <w:lang w:val="mi-NZ"/>
              </w:rPr>
            </w:pPr>
            <w:r w:rsidRPr="00AB7729">
              <w:rPr>
                <w:rFonts w:ascii="Calibri" w:hAnsi="Calibri" w:cs="Calibri"/>
                <w:sz w:val="22"/>
                <w:szCs w:val="22"/>
                <w:lang w:val="mi-NZ"/>
              </w:rPr>
              <w:lastRenderedPageBreak/>
              <w:t xml:space="preserve">Changed notice from a mix of 14 and 30 days to </w:t>
            </w:r>
            <w:r w:rsidR="00AB7729">
              <w:rPr>
                <w:rFonts w:ascii="Calibri" w:hAnsi="Calibri" w:cs="Calibri"/>
                <w:sz w:val="22"/>
                <w:szCs w:val="22"/>
                <w:lang w:val="mi-NZ"/>
              </w:rPr>
              <w:t>4 weeks</w:t>
            </w:r>
            <w:r w:rsidR="005D58F2">
              <w:rPr>
                <w:rFonts w:ascii="Calibri" w:hAnsi="Calibri" w:cs="Calibri"/>
                <w:sz w:val="22"/>
                <w:szCs w:val="22"/>
                <w:lang w:val="mi-NZ"/>
              </w:rPr>
              <w:t xml:space="preserve"> for meetings and the deadline for notices of motion and nominations for committee to 2 weeks.</w:t>
            </w:r>
            <w:r w:rsidRPr="00AB7729">
              <w:rPr>
                <w:rFonts w:ascii="Calibri" w:hAnsi="Calibri" w:cs="Calibri"/>
                <w:sz w:val="22"/>
                <w:szCs w:val="22"/>
                <w:lang w:val="mi-NZ"/>
              </w:rPr>
              <w:t>.</w:t>
            </w:r>
          </w:p>
          <w:p w14:paraId="12E7DCB2" w14:textId="77777777" w:rsidR="00B06665" w:rsidRPr="00AB7729" w:rsidRDefault="00B06665">
            <w:pPr>
              <w:rPr>
                <w:rFonts w:ascii="Calibri" w:hAnsi="Calibri" w:cs="Calibri"/>
                <w:sz w:val="22"/>
                <w:szCs w:val="22"/>
                <w:lang w:val="mi-NZ"/>
              </w:rPr>
            </w:pPr>
          </w:p>
          <w:p w14:paraId="1071C396" w14:textId="77777777" w:rsidR="00B06665" w:rsidRDefault="00B06665">
            <w:pPr>
              <w:rPr>
                <w:rFonts w:ascii="Calibri" w:hAnsi="Calibri" w:cs="Calibri"/>
                <w:sz w:val="22"/>
                <w:szCs w:val="22"/>
                <w:lang w:val="mi-NZ"/>
              </w:rPr>
            </w:pPr>
            <w:r w:rsidRPr="00AB7729">
              <w:rPr>
                <w:rFonts w:ascii="Calibri" w:hAnsi="Calibri" w:cs="Calibri"/>
                <w:sz w:val="22"/>
                <w:szCs w:val="22"/>
                <w:lang w:val="mi-NZ"/>
              </w:rPr>
              <w:t>Stated number of members needed for quorum at AGM</w:t>
            </w:r>
            <w:r w:rsidR="005D58F2">
              <w:rPr>
                <w:rFonts w:ascii="Calibri" w:hAnsi="Calibri" w:cs="Calibri"/>
                <w:sz w:val="22"/>
                <w:szCs w:val="22"/>
                <w:lang w:val="mi-NZ"/>
              </w:rPr>
              <w:t>.</w:t>
            </w:r>
          </w:p>
          <w:p w14:paraId="11949F6B" w14:textId="77777777" w:rsidR="00873A22" w:rsidRDefault="00873A22">
            <w:pPr>
              <w:rPr>
                <w:rFonts w:ascii="Calibri" w:hAnsi="Calibri" w:cs="Calibri"/>
                <w:sz w:val="22"/>
                <w:szCs w:val="22"/>
                <w:lang w:val="mi-NZ"/>
              </w:rPr>
            </w:pPr>
          </w:p>
          <w:p w14:paraId="5E4309C2" w14:textId="3FF0F2D4" w:rsidR="00873A22" w:rsidRPr="00AB7729" w:rsidRDefault="00873A22">
            <w:pPr>
              <w:rPr>
                <w:rFonts w:ascii="Calibri" w:hAnsi="Calibri" w:cs="Calibri"/>
                <w:sz w:val="22"/>
                <w:szCs w:val="22"/>
                <w:lang w:val="mi-NZ"/>
              </w:rPr>
            </w:pPr>
            <w:r>
              <w:rPr>
                <w:rFonts w:ascii="Calibri" w:hAnsi="Calibri" w:cs="Calibri"/>
                <w:sz w:val="22"/>
                <w:szCs w:val="22"/>
                <w:lang w:val="mi-NZ"/>
              </w:rPr>
              <w:t>Added in f) and g) as standard requirements</w:t>
            </w:r>
          </w:p>
        </w:tc>
      </w:tr>
      <w:tr w:rsidR="00E30D6D" w:rsidRPr="00AB7729" w14:paraId="27AC3AA5" w14:textId="77777777" w:rsidTr="00AB7729">
        <w:tc>
          <w:tcPr>
            <w:tcW w:w="5807" w:type="dxa"/>
          </w:tcPr>
          <w:p w14:paraId="76F9A703" w14:textId="215805BC" w:rsidR="00E30D6D" w:rsidRPr="00AB7729" w:rsidRDefault="00B06665">
            <w:pPr>
              <w:rPr>
                <w:rFonts w:ascii="Calibri" w:hAnsi="Calibri" w:cs="Calibri"/>
                <w:sz w:val="22"/>
                <w:szCs w:val="22"/>
                <w:lang w:val="mi-NZ"/>
              </w:rPr>
            </w:pPr>
            <w:r w:rsidRPr="00AB7729">
              <w:rPr>
                <w:rFonts w:ascii="Calibri" w:hAnsi="Calibri" w:cs="Calibri"/>
                <w:sz w:val="22"/>
                <w:szCs w:val="22"/>
                <w:lang w:val="mi-NZ"/>
              </w:rPr>
              <w:lastRenderedPageBreak/>
              <w:t>Not included</w:t>
            </w:r>
          </w:p>
        </w:tc>
        <w:tc>
          <w:tcPr>
            <w:tcW w:w="6237" w:type="dxa"/>
          </w:tcPr>
          <w:p w14:paraId="751D1ADC" w14:textId="77777777" w:rsidR="00AB7729" w:rsidRPr="00AB7729" w:rsidRDefault="00AB7729" w:rsidP="00AB7729">
            <w:pPr>
              <w:pStyle w:val="ListParagraph"/>
              <w:numPr>
                <w:ilvl w:val="0"/>
                <w:numId w:val="24"/>
              </w:numPr>
              <w:spacing w:after="120"/>
              <w:rPr>
                <w:rFonts w:ascii="Calibri" w:hAnsi="Calibri" w:cs="Calibri"/>
                <w:b/>
                <w:bCs/>
                <w:sz w:val="22"/>
                <w:szCs w:val="22"/>
              </w:rPr>
            </w:pPr>
            <w:r w:rsidRPr="00AB7729">
              <w:rPr>
                <w:rFonts w:ascii="Calibri" w:hAnsi="Calibri" w:cs="Calibri"/>
                <w:b/>
                <w:bCs/>
                <w:sz w:val="22"/>
                <w:szCs w:val="22"/>
              </w:rPr>
              <w:t>Finances</w:t>
            </w:r>
          </w:p>
          <w:p w14:paraId="789C6866"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lastRenderedPageBreak/>
              <w:t>The Association’s financial year shall end on the 31st of March.</w:t>
            </w:r>
          </w:p>
          <w:p w14:paraId="235E0246"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The funds of the Association shall be held in a bank account in the name of the Association and such account shall be operated by the Treasurer, Chairperson and one other Committee member appointed by the Committee for that purpose. Any two of these persons must sign on the Association’s account.</w:t>
            </w:r>
          </w:p>
          <w:p w14:paraId="6889FC96"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All monies received by the Association must be banked and no money shall be paid out unless authorised by resolution of the Committee and in accordance with clause 8(b). Surplus funds of the Association not immediately required may be invested by the Committee as determined by the Committee from time to time. All interest and dividends arising out of such investments shall go to augment the funds of the Association.</w:t>
            </w:r>
          </w:p>
          <w:p w14:paraId="10ABF96F"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The funds of the Association shall be used solely for the objectives of the Association.</w:t>
            </w:r>
          </w:p>
          <w:p w14:paraId="62890B2F" w14:textId="77777777" w:rsidR="00E30D6D" w:rsidRPr="00AB7729" w:rsidRDefault="00E30D6D" w:rsidP="00AB7729">
            <w:pPr>
              <w:spacing w:before="60" w:after="120" w:line="259" w:lineRule="auto"/>
              <w:rPr>
                <w:rFonts w:ascii="Calibri" w:eastAsia="Arial" w:hAnsi="Calibri" w:cs="Calibri"/>
                <w:color w:val="005E76"/>
                <w:sz w:val="22"/>
                <w:szCs w:val="22"/>
                <w:highlight w:val="green"/>
              </w:rPr>
            </w:pPr>
          </w:p>
        </w:tc>
        <w:tc>
          <w:tcPr>
            <w:tcW w:w="3402" w:type="dxa"/>
          </w:tcPr>
          <w:p w14:paraId="3E7EF5E5" w14:textId="7E2E9051" w:rsidR="00E30D6D" w:rsidRPr="00AB7729" w:rsidRDefault="00B06665">
            <w:pPr>
              <w:rPr>
                <w:rFonts w:ascii="Calibri" w:hAnsi="Calibri" w:cs="Calibri"/>
                <w:sz w:val="22"/>
                <w:szCs w:val="22"/>
                <w:lang w:val="mi-NZ"/>
              </w:rPr>
            </w:pPr>
            <w:r w:rsidRPr="00AB7729">
              <w:rPr>
                <w:rFonts w:ascii="Calibri" w:hAnsi="Calibri" w:cs="Calibri"/>
                <w:sz w:val="22"/>
                <w:szCs w:val="22"/>
                <w:lang w:val="mi-NZ"/>
              </w:rPr>
              <w:lastRenderedPageBreak/>
              <w:t>Re</w:t>
            </w:r>
            <w:r w:rsidR="00873A22">
              <w:rPr>
                <w:rFonts w:ascii="Calibri" w:hAnsi="Calibri" w:cs="Calibri"/>
                <w:sz w:val="22"/>
                <w:szCs w:val="22"/>
                <w:lang w:val="mi-NZ"/>
              </w:rPr>
              <w:t>quired</w:t>
            </w:r>
            <w:r w:rsidRPr="00AB7729">
              <w:rPr>
                <w:rFonts w:ascii="Calibri" w:hAnsi="Calibri" w:cs="Calibri"/>
                <w:sz w:val="22"/>
                <w:szCs w:val="22"/>
                <w:lang w:val="mi-NZ"/>
              </w:rPr>
              <w:t xml:space="preserve"> by the Act</w:t>
            </w:r>
          </w:p>
        </w:tc>
      </w:tr>
      <w:tr w:rsidR="00E30D6D" w:rsidRPr="00AB7729" w14:paraId="3596FA11" w14:textId="77777777" w:rsidTr="00AB7729">
        <w:tc>
          <w:tcPr>
            <w:tcW w:w="5807" w:type="dxa"/>
          </w:tcPr>
          <w:p w14:paraId="1B1F8630" w14:textId="02C9EE3C" w:rsidR="00E30D6D" w:rsidRPr="00AB7729" w:rsidRDefault="00B06665">
            <w:pPr>
              <w:rPr>
                <w:rFonts w:ascii="Calibri" w:hAnsi="Calibri" w:cs="Calibri"/>
                <w:sz w:val="22"/>
                <w:szCs w:val="22"/>
                <w:lang w:val="mi-NZ"/>
              </w:rPr>
            </w:pPr>
            <w:r w:rsidRPr="00AB7729">
              <w:rPr>
                <w:rFonts w:ascii="Calibri" w:hAnsi="Calibri" w:cs="Calibri"/>
                <w:sz w:val="22"/>
                <w:szCs w:val="22"/>
                <w:lang w:val="mi-NZ"/>
              </w:rPr>
              <w:t>Not included</w:t>
            </w:r>
          </w:p>
        </w:tc>
        <w:tc>
          <w:tcPr>
            <w:tcW w:w="6237" w:type="dxa"/>
          </w:tcPr>
          <w:p w14:paraId="31091CFC" w14:textId="77777777" w:rsidR="00AB7729" w:rsidRPr="00DF77B2" w:rsidRDefault="00AB7729" w:rsidP="00AB7729">
            <w:pPr>
              <w:pStyle w:val="ListParagraph"/>
              <w:numPr>
                <w:ilvl w:val="0"/>
                <w:numId w:val="24"/>
              </w:numPr>
              <w:spacing w:after="120"/>
              <w:rPr>
                <w:rFonts w:ascii="Calibri" w:hAnsi="Calibri" w:cs="Calibri"/>
                <w:b/>
                <w:bCs/>
                <w:sz w:val="22"/>
                <w:szCs w:val="22"/>
                <w:highlight w:val="yellow"/>
              </w:rPr>
            </w:pPr>
            <w:r w:rsidRPr="00DF77B2">
              <w:rPr>
                <w:rFonts w:ascii="Calibri" w:hAnsi="Calibri" w:cs="Calibri"/>
                <w:b/>
                <w:bCs/>
                <w:sz w:val="22"/>
                <w:szCs w:val="22"/>
                <w:highlight w:val="yellow"/>
              </w:rPr>
              <w:t>Dispute Resolution</w:t>
            </w:r>
          </w:p>
          <w:p w14:paraId="45A9C437"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 xml:space="preserve">Any grievance by a member or committee officer, and any complaint by anyone, is to be lodged by the complainant with the Secretary in writing and must provide such details as are necessary to identify the details of the grievance or complaint. All members (including the Committee) are obliged to cooperate to resolve disputes efficiently, fairly, and with minimum disruption to the Committee’s activities. </w:t>
            </w:r>
          </w:p>
          <w:p w14:paraId="1CD95590"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 xml:space="preserve">The complainant raising a grievance or complaint, and the Committee must consider and discuss whether a grievance or complaint may best be resolved through informal discussions or by following the formal mediation or </w:t>
            </w:r>
            <w:r w:rsidRPr="00AB7729">
              <w:rPr>
                <w:rFonts w:ascii="Calibri" w:hAnsi="Calibri" w:cs="Calibri"/>
                <w:sz w:val="22"/>
                <w:szCs w:val="22"/>
              </w:rPr>
              <w:lastRenderedPageBreak/>
              <w:t>arbitration dispute resolution procedures with guidance from the New Zealand Law Society. Where mediation or arbitration is agreed on, the parties will sign a suitable mediation or arbitration agreement.</w:t>
            </w:r>
          </w:p>
          <w:p w14:paraId="58B43826"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The resolution of all disputes must be conducted in a manner that is consistent with natural justice as described in Schedule 2 of the Act.</w:t>
            </w:r>
          </w:p>
          <w:p w14:paraId="236B8F2B" w14:textId="77777777" w:rsidR="00E30D6D" w:rsidRPr="00AB7729" w:rsidRDefault="00E30D6D" w:rsidP="00AB7729">
            <w:pPr>
              <w:spacing w:before="60" w:after="120" w:line="259" w:lineRule="auto"/>
              <w:rPr>
                <w:rFonts w:ascii="Calibri" w:eastAsia="Arial" w:hAnsi="Calibri" w:cs="Calibri"/>
                <w:color w:val="005E76"/>
                <w:sz w:val="22"/>
                <w:szCs w:val="22"/>
                <w:highlight w:val="green"/>
              </w:rPr>
            </w:pPr>
          </w:p>
        </w:tc>
        <w:tc>
          <w:tcPr>
            <w:tcW w:w="3402" w:type="dxa"/>
          </w:tcPr>
          <w:p w14:paraId="70603325" w14:textId="7BE45CD2" w:rsidR="00E30D6D" w:rsidRPr="00AB7729" w:rsidRDefault="00B06665">
            <w:pPr>
              <w:rPr>
                <w:rFonts w:ascii="Calibri" w:hAnsi="Calibri" w:cs="Calibri"/>
                <w:sz w:val="22"/>
                <w:szCs w:val="22"/>
                <w:lang w:val="mi-NZ"/>
              </w:rPr>
            </w:pPr>
            <w:r w:rsidRPr="00AB7729">
              <w:rPr>
                <w:rFonts w:ascii="Calibri" w:hAnsi="Calibri" w:cs="Calibri"/>
                <w:sz w:val="22"/>
                <w:szCs w:val="22"/>
                <w:lang w:val="mi-NZ"/>
              </w:rPr>
              <w:lastRenderedPageBreak/>
              <w:t>Required by Act</w:t>
            </w:r>
          </w:p>
        </w:tc>
      </w:tr>
      <w:tr w:rsidR="00E30D6D" w:rsidRPr="00AB7729" w14:paraId="73EAFB93" w14:textId="77777777" w:rsidTr="00AB7729">
        <w:tc>
          <w:tcPr>
            <w:tcW w:w="5807" w:type="dxa"/>
          </w:tcPr>
          <w:p w14:paraId="51A26297" w14:textId="77777777" w:rsidR="00F12C98" w:rsidRPr="00AB7729" w:rsidRDefault="00F12C98" w:rsidP="00F12C98">
            <w:pPr>
              <w:spacing w:before="120"/>
              <w:ind w:left="709" w:hanging="709"/>
              <w:jc w:val="both"/>
              <w:rPr>
                <w:rFonts w:ascii="Calibri" w:eastAsia="T3Font_0" w:hAnsi="Calibri" w:cs="Calibri"/>
                <w:b/>
                <w:color w:val="111111"/>
                <w:sz w:val="22"/>
                <w:szCs w:val="22"/>
              </w:rPr>
            </w:pPr>
            <w:r w:rsidRPr="00AB7729">
              <w:rPr>
                <w:rFonts w:ascii="Calibri" w:eastAsia="T3Font_0" w:hAnsi="Calibri" w:cs="Calibri"/>
                <w:b/>
                <w:color w:val="111111"/>
                <w:sz w:val="22"/>
                <w:szCs w:val="22"/>
              </w:rPr>
              <w:t xml:space="preserve">18. </w:t>
            </w:r>
            <w:r w:rsidRPr="00AB7729">
              <w:rPr>
                <w:rFonts w:ascii="Calibri" w:eastAsia="T3Font_0" w:hAnsi="Calibri" w:cs="Calibri"/>
                <w:b/>
                <w:color w:val="111111"/>
                <w:sz w:val="22"/>
                <w:szCs w:val="22"/>
              </w:rPr>
              <w:tab/>
              <w:t xml:space="preserve">Amendment of the </w:t>
            </w:r>
            <w:sdt>
              <w:sdtPr>
                <w:rPr>
                  <w:rFonts w:ascii="Calibri" w:hAnsi="Calibri" w:cs="Calibri"/>
                  <w:sz w:val="22"/>
                  <w:szCs w:val="22"/>
                </w:rPr>
                <w:tag w:val="goog_rdk_98"/>
                <w:id w:val="-1669678"/>
              </w:sdtPr>
              <w:sdtContent>
                <w:r w:rsidRPr="00AB7729">
                  <w:rPr>
                    <w:rFonts w:ascii="Calibri" w:eastAsia="T3Font_0" w:hAnsi="Calibri" w:cs="Calibri"/>
                    <w:b/>
                    <w:color w:val="111111"/>
                    <w:sz w:val="22"/>
                    <w:szCs w:val="22"/>
                  </w:rPr>
                  <w:t>C</w:t>
                </w:r>
              </w:sdtContent>
            </w:sdt>
            <w:r w:rsidRPr="00AB7729">
              <w:rPr>
                <w:rFonts w:ascii="Calibri" w:eastAsia="T3Font_0" w:hAnsi="Calibri" w:cs="Calibri"/>
                <w:b/>
                <w:color w:val="111111"/>
                <w:sz w:val="22"/>
                <w:szCs w:val="22"/>
              </w:rPr>
              <w:t>onstitution</w:t>
            </w:r>
          </w:p>
          <w:p w14:paraId="5DAD1824" w14:textId="77777777" w:rsidR="00F12C98" w:rsidRPr="00AB7729" w:rsidRDefault="00F12C98" w:rsidP="00F12C98">
            <w:pPr>
              <w:spacing w:before="120"/>
              <w:ind w:left="709"/>
              <w:jc w:val="both"/>
              <w:rPr>
                <w:rFonts w:ascii="Calibri" w:eastAsia="T3Font_0" w:hAnsi="Calibri" w:cs="Calibri"/>
                <w:color w:val="111111"/>
                <w:sz w:val="22"/>
                <w:szCs w:val="22"/>
              </w:rPr>
            </w:pPr>
            <w:r w:rsidRPr="00AB7729">
              <w:rPr>
                <w:rFonts w:ascii="Calibri" w:eastAsia="T3Font_0" w:hAnsi="Calibri" w:cs="Calibri"/>
                <w:color w:val="111111"/>
                <w:sz w:val="22"/>
                <w:szCs w:val="22"/>
              </w:rPr>
              <w:t>The Group may from time to time amend, alter, or rescind any Clause of this Constitution by Resolution carried by a three quarters majority of those members present or voting by proxy at a General Meeting at which such amendments are considered, and of which due notice has been given.</w:t>
            </w:r>
            <w:sdt>
              <w:sdtPr>
                <w:rPr>
                  <w:rFonts w:ascii="Calibri" w:hAnsi="Calibri" w:cs="Calibri"/>
                  <w:sz w:val="22"/>
                  <w:szCs w:val="22"/>
                </w:rPr>
                <w:tag w:val="goog_rdk_100"/>
                <w:id w:val="996159525"/>
                <w:showingPlcHdr/>
              </w:sdtPr>
              <w:sdtContent>
                <w:r w:rsidRPr="00AB7729">
                  <w:rPr>
                    <w:rFonts w:ascii="Calibri" w:hAnsi="Calibri" w:cs="Calibri"/>
                    <w:sz w:val="22"/>
                    <w:szCs w:val="22"/>
                  </w:rPr>
                  <w:t xml:space="preserve">     </w:t>
                </w:r>
              </w:sdtContent>
            </w:sdt>
          </w:p>
          <w:p w14:paraId="0A3C36BA" w14:textId="77777777" w:rsidR="00E30D6D" w:rsidRPr="00AB7729" w:rsidRDefault="00E30D6D">
            <w:pPr>
              <w:rPr>
                <w:rFonts w:ascii="Calibri" w:hAnsi="Calibri" w:cs="Calibri"/>
                <w:sz w:val="22"/>
                <w:szCs w:val="22"/>
                <w:lang w:val="mi-NZ"/>
              </w:rPr>
            </w:pPr>
          </w:p>
        </w:tc>
        <w:tc>
          <w:tcPr>
            <w:tcW w:w="6237" w:type="dxa"/>
          </w:tcPr>
          <w:p w14:paraId="06A0C6A6" w14:textId="77777777" w:rsidR="00AB7729" w:rsidRPr="00AB7729" w:rsidRDefault="00AB7729" w:rsidP="00AB7729">
            <w:pPr>
              <w:pStyle w:val="ListParagraph"/>
              <w:numPr>
                <w:ilvl w:val="0"/>
                <w:numId w:val="24"/>
              </w:numPr>
              <w:spacing w:after="120"/>
              <w:rPr>
                <w:rFonts w:ascii="Calibri" w:hAnsi="Calibri" w:cs="Calibri"/>
                <w:b/>
                <w:bCs/>
                <w:sz w:val="22"/>
                <w:szCs w:val="22"/>
              </w:rPr>
            </w:pPr>
            <w:r w:rsidRPr="00AB7729">
              <w:rPr>
                <w:rFonts w:ascii="Calibri" w:hAnsi="Calibri" w:cs="Calibri"/>
                <w:b/>
                <w:bCs/>
                <w:sz w:val="22"/>
                <w:szCs w:val="22"/>
              </w:rPr>
              <w:t>Alteration to the Constitution</w:t>
            </w:r>
          </w:p>
          <w:p w14:paraId="60F17BEF"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The Constitution may be altered, added to, or rescinded at any time by two-thirds majority of the eligible members voting (in person or by proxy) at any General Meeting. Written notice of the proposed amendment, signed by the proposer and the seconder of the amendment, must be given to the Secretary at least twenty-one days before the date of such meeting.</w:t>
            </w:r>
          </w:p>
          <w:p w14:paraId="2B2C716B"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Notice of the General Meeting at which such the amendment is to be proposed shall be circulated to members by the Secretary with notice of such amendment. No alteration, addition or rescission of this Constitution shall affect the charitable, non-profit nature of the Association.</w:t>
            </w:r>
          </w:p>
          <w:p w14:paraId="430C3398" w14:textId="77777777" w:rsidR="00E30D6D" w:rsidRPr="00AB7729" w:rsidRDefault="00E30D6D" w:rsidP="00AB7729">
            <w:pPr>
              <w:spacing w:before="60" w:after="120" w:line="259" w:lineRule="auto"/>
              <w:rPr>
                <w:rFonts w:ascii="Calibri" w:hAnsi="Calibri" w:cs="Calibri"/>
                <w:b/>
                <w:bCs/>
                <w:sz w:val="22"/>
                <w:szCs w:val="22"/>
              </w:rPr>
            </w:pPr>
          </w:p>
        </w:tc>
        <w:tc>
          <w:tcPr>
            <w:tcW w:w="3402" w:type="dxa"/>
          </w:tcPr>
          <w:p w14:paraId="462426A2" w14:textId="7B213AFA" w:rsidR="00E30D6D" w:rsidRPr="00AB7729" w:rsidRDefault="00AB7729">
            <w:pPr>
              <w:rPr>
                <w:rFonts w:ascii="Calibri" w:hAnsi="Calibri" w:cs="Calibri"/>
                <w:sz w:val="22"/>
                <w:szCs w:val="22"/>
                <w:lang w:val="mi-NZ"/>
              </w:rPr>
            </w:pPr>
            <w:r w:rsidRPr="00AB7729">
              <w:rPr>
                <w:rFonts w:ascii="Calibri" w:hAnsi="Calibri" w:cs="Calibri"/>
                <w:sz w:val="22"/>
                <w:szCs w:val="22"/>
                <w:lang w:val="mi-NZ"/>
              </w:rPr>
              <w:t>Change to wording, no change in requirements.</w:t>
            </w:r>
          </w:p>
        </w:tc>
      </w:tr>
      <w:tr w:rsidR="00E30D6D" w:rsidRPr="00AB7729" w14:paraId="56B819E8" w14:textId="77777777" w:rsidTr="00AB7729">
        <w:tc>
          <w:tcPr>
            <w:tcW w:w="5807" w:type="dxa"/>
          </w:tcPr>
          <w:p w14:paraId="28AE8C86" w14:textId="1596B361" w:rsidR="00E30D6D" w:rsidRPr="00AB7729" w:rsidRDefault="00873A22">
            <w:pPr>
              <w:rPr>
                <w:rFonts w:ascii="Calibri" w:hAnsi="Calibri" w:cs="Calibri"/>
                <w:sz w:val="22"/>
                <w:szCs w:val="22"/>
                <w:lang w:val="mi-NZ"/>
              </w:rPr>
            </w:pPr>
            <w:r>
              <w:rPr>
                <w:rFonts w:ascii="Calibri" w:hAnsi="Calibri" w:cs="Calibri"/>
                <w:sz w:val="22"/>
                <w:szCs w:val="22"/>
                <w:lang w:val="mi-NZ"/>
              </w:rPr>
              <w:t>Not included</w:t>
            </w:r>
          </w:p>
        </w:tc>
        <w:tc>
          <w:tcPr>
            <w:tcW w:w="6237" w:type="dxa"/>
          </w:tcPr>
          <w:p w14:paraId="36DF1958" w14:textId="77777777" w:rsidR="00AB7729" w:rsidRPr="00AB7729" w:rsidRDefault="00AB7729" w:rsidP="00AB7729">
            <w:pPr>
              <w:pStyle w:val="ListParagraph"/>
              <w:numPr>
                <w:ilvl w:val="0"/>
                <w:numId w:val="24"/>
              </w:numPr>
              <w:spacing w:after="120"/>
              <w:rPr>
                <w:rFonts w:ascii="Calibri" w:hAnsi="Calibri" w:cs="Calibri"/>
                <w:b/>
                <w:bCs/>
                <w:sz w:val="22"/>
                <w:szCs w:val="22"/>
              </w:rPr>
            </w:pPr>
            <w:r w:rsidRPr="00AB7729">
              <w:rPr>
                <w:rFonts w:ascii="Calibri" w:hAnsi="Calibri" w:cs="Calibri"/>
                <w:b/>
                <w:bCs/>
                <w:sz w:val="22"/>
                <w:szCs w:val="22"/>
              </w:rPr>
              <w:t>Registered Office</w:t>
            </w:r>
          </w:p>
          <w:p w14:paraId="27DC14C5"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The  Association's Registered Office shall be at such place as the Committee decides.</w:t>
            </w:r>
          </w:p>
          <w:p w14:paraId="4B51C80C" w14:textId="77777777" w:rsidR="00E30D6D" w:rsidRPr="00AB7729" w:rsidRDefault="00E30D6D" w:rsidP="00E30D6D">
            <w:pPr>
              <w:spacing w:before="60" w:after="120" w:line="259" w:lineRule="auto"/>
              <w:rPr>
                <w:rFonts w:ascii="Calibri" w:hAnsi="Calibri" w:cs="Calibri"/>
                <w:b/>
                <w:bCs/>
                <w:sz w:val="22"/>
                <w:szCs w:val="22"/>
              </w:rPr>
            </w:pPr>
          </w:p>
        </w:tc>
        <w:tc>
          <w:tcPr>
            <w:tcW w:w="3402" w:type="dxa"/>
          </w:tcPr>
          <w:p w14:paraId="1B744642" w14:textId="6E214277" w:rsidR="00E30D6D" w:rsidRPr="00AB7729" w:rsidRDefault="00873A22">
            <w:pPr>
              <w:rPr>
                <w:rFonts w:ascii="Calibri" w:hAnsi="Calibri" w:cs="Calibri"/>
                <w:sz w:val="22"/>
                <w:szCs w:val="22"/>
                <w:lang w:val="mi-NZ"/>
              </w:rPr>
            </w:pPr>
            <w:r>
              <w:rPr>
                <w:rFonts w:ascii="Calibri" w:hAnsi="Calibri" w:cs="Calibri"/>
                <w:sz w:val="22"/>
                <w:szCs w:val="22"/>
                <w:lang w:val="mi-NZ"/>
              </w:rPr>
              <w:t>Required by Act.</w:t>
            </w:r>
          </w:p>
        </w:tc>
      </w:tr>
      <w:tr w:rsidR="00E30D6D" w:rsidRPr="00AB7729" w14:paraId="2D96EC1B" w14:textId="77777777" w:rsidTr="00AB7729">
        <w:tc>
          <w:tcPr>
            <w:tcW w:w="5807" w:type="dxa"/>
          </w:tcPr>
          <w:p w14:paraId="4053E740" w14:textId="77777777" w:rsidR="00F12C98" w:rsidRPr="00AB7729" w:rsidRDefault="00F12C98" w:rsidP="00F12C98">
            <w:pPr>
              <w:spacing w:before="120"/>
              <w:ind w:left="709" w:hanging="709"/>
              <w:jc w:val="both"/>
              <w:rPr>
                <w:rFonts w:ascii="Calibri" w:eastAsia="T3Font_0" w:hAnsi="Calibri" w:cs="Calibri"/>
                <w:b/>
                <w:color w:val="111111"/>
                <w:sz w:val="22"/>
                <w:szCs w:val="22"/>
              </w:rPr>
            </w:pPr>
            <w:r w:rsidRPr="00AB7729">
              <w:rPr>
                <w:rFonts w:ascii="Calibri" w:eastAsia="T3Font_0" w:hAnsi="Calibri" w:cs="Calibri"/>
                <w:b/>
                <w:color w:val="111111"/>
                <w:sz w:val="22"/>
                <w:szCs w:val="22"/>
              </w:rPr>
              <w:t xml:space="preserve">21. </w:t>
            </w:r>
            <w:r w:rsidRPr="00AB7729">
              <w:rPr>
                <w:rFonts w:ascii="Calibri" w:eastAsia="T3Font_0" w:hAnsi="Calibri" w:cs="Calibri"/>
                <w:b/>
                <w:color w:val="111111"/>
                <w:sz w:val="22"/>
                <w:szCs w:val="22"/>
              </w:rPr>
              <w:tab/>
              <w:t>Dissolution</w:t>
            </w:r>
          </w:p>
          <w:p w14:paraId="6DDB5B1D" w14:textId="77777777" w:rsidR="00F12C98" w:rsidRPr="00AB7729" w:rsidRDefault="00F12C98" w:rsidP="00F12C98">
            <w:pPr>
              <w:spacing w:before="120"/>
              <w:ind w:left="1418" w:hanging="709"/>
              <w:jc w:val="both"/>
              <w:rPr>
                <w:rFonts w:ascii="Calibri" w:eastAsia="T3Font_0" w:hAnsi="Calibri" w:cs="Calibri"/>
                <w:color w:val="111111"/>
                <w:sz w:val="22"/>
                <w:szCs w:val="22"/>
              </w:rPr>
            </w:pPr>
            <w:r w:rsidRPr="00AB7729">
              <w:rPr>
                <w:rFonts w:ascii="Calibri" w:eastAsia="T3Font_0" w:hAnsi="Calibri" w:cs="Calibri"/>
                <w:color w:val="111111"/>
                <w:sz w:val="22"/>
                <w:szCs w:val="22"/>
              </w:rPr>
              <w:lastRenderedPageBreak/>
              <w:t xml:space="preserve">a) </w:t>
            </w:r>
            <w:r w:rsidRPr="00AB7729">
              <w:rPr>
                <w:rFonts w:ascii="Calibri" w:eastAsia="T3Font_0" w:hAnsi="Calibri" w:cs="Calibri"/>
                <w:color w:val="111111"/>
                <w:sz w:val="22"/>
                <w:szCs w:val="22"/>
              </w:rPr>
              <w:tab/>
              <w:t>The Group shall be wound up if at a General Meeting of which due notice has been given a simple majority of those members personally present and voting pass a resolution to this effect and if such resolution is confirmed by a similar majority at a subsequent General Meeting called for that purpose and held not less than thirty (30) days later, for which at least fourteen (14) days clear notice has been given.</w:t>
            </w:r>
          </w:p>
          <w:p w14:paraId="134351B6" w14:textId="77777777" w:rsidR="00F12C98" w:rsidRPr="00AB7729" w:rsidRDefault="00F12C98" w:rsidP="00F12C98">
            <w:pPr>
              <w:spacing w:before="120"/>
              <w:ind w:left="1418" w:hanging="709"/>
              <w:jc w:val="both"/>
              <w:rPr>
                <w:rFonts w:ascii="Calibri" w:eastAsia="T3Font_0" w:hAnsi="Calibri" w:cs="Calibri"/>
                <w:color w:val="111111"/>
                <w:sz w:val="22"/>
                <w:szCs w:val="22"/>
              </w:rPr>
            </w:pPr>
            <w:r w:rsidRPr="00AB7729">
              <w:rPr>
                <w:rFonts w:ascii="Calibri" w:eastAsia="T3Font_0" w:hAnsi="Calibri" w:cs="Calibri"/>
                <w:color w:val="111111"/>
                <w:sz w:val="22"/>
                <w:szCs w:val="22"/>
              </w:rPr>
              <w:t xml:space="preserve">b) </w:t>
            </w:r>
            <w:r w:rsidRPr="00AB7729">
              <w:rPr>
                <w:rFonts w:ascii="Calibri" w:eastAsia="T3Font_0" w:hAnsi="Calibri" w:cs="Calibri"/>
                <w:color w:val="111111"/>
                <w:sz w:val="22"/>
                <w:szCs w:val="22"/>
              </w:rPr>
              <w:tab/>
              <w:t xml:space="preserve">If on the winding up or dissolution of the Group there remains after satisfaction of all its debts and liabilities any property whatsoever, the same shall not be paid to or distributed among the members of the Group but shall be given or transferred to some other Group or Groups within </w:t>
            </w:r>
            <w:sdt>
              <w:sdtPr>
                <w:rPr>
                  <w:rFonts w:ascii="Calibri" w:hAnsi="Calibri" w:cs="Calibri"/>
                  <w:sz w:val="22"/>
                  <w:szCs w:val="22"/>
                </w:rPr>
                <w:tag w:val="goog_rdk_117"/>
                <w:id w:val="90906310"/>
                <w:showingPlcHdr/>
              </w:sdtPr>
              <w:sdtContent>
                <w:r w:rsidRPr="00AB7729">
                  <w:rPr>
                    <w:rFonts w:ascii="Calibri" w:hAnsi="Calibri" w:cs="Calibri"/>
                    <w:sz w:val="22"/>
                    <w:szCs w:val="22"/>
                  </w:rPr>
                  <w:t xml:space="preserve">     </w:t>
                </w:r>
              </w:sdtContent>
            </w:sdt>
            <w:r w:rsidRPr="00AB7729">
              <w:rPr>
                <w:rFonts w:ascii="Calibri" w:eastAsia="T3Font_0" w:hAnsi="Calibri" w:cs="Calibri"/>
                <w:color w:val="111111"/>
                <w:sz w:val="22"/>
                <w:szCs w:val="22"/>
              </w:rPr>
              <w:t xml:space="preserve">New Zealand have objects substantially similar to the objects of the Group, such gift to be determined by the members of the Group at or before the time of dissolution and in default thereof by the </w:t>
            </w:r>
            <w:sdt>
              <w:sdtPr>
                <w:rPr>
                  <w:rFonts w:ascii="Calibri" w:hAnsi="Calibri" w:cs="Calibri"/>
                  <w:sz w:val="22"/>
                  <w:szCs w:val="22"/>
                </w:rPr>
                <w:tag w:val="goog_rdk_119"/>
                <w:id w:val="2016031496"/>
              </w:sdtPr>
              <w:sdtContent>
                <w:r w:rsidRPr="00AB7729">
                  <w:rPr>
                    <w:rFonts w:ascii="Calibri" w:eastAsia="T3Font_0" w:hAnsi="Calibri" w:cs="Calibri"/>
                    <w:color w:val="111111"/>
                    <w:sz w:val="22"/>
                    <w:szCs w:val="22"/>
                  </w:rPr>
                  <w:t xml:space="preserve">High </w:t>
                </w:r>
              </w:sdtContent>
            </w:sdt>
            <w:r w:rsidRPr="00AB7729">
              <w:rPr>
                <w:rFonts w:ascii="Calibri" w:eastAsia="T3Font_0" w:hAnsi="Calibri" w:cs="Calibri"/>
                <w:color w:val="111111"/>
                <w:sz w:val="22"/>
                <w:szCs w:val="22"/>
              </w:rPr>
              <w:t xml:space="preserve">Court of New Zealand. </w:t>
            </w:r>
          </w:p>
          <w:p w14:paraId="18A2756E" w14:textId="77777777" w:rsidR="00F12C98" w:rsidRPr="00AB7729" w:rsidRDefault="00F12C98" w:rsidP="00F12C98">
            <w:pPr>
              <w:spacing w:before="120"/>
              <w:ind w:left="1418" w:hanging="709"/>
              <w:jc w:val="both"/>
              <w:rPr>
                <w:rFonts w:ascii="Calibri" w:eastAsia="T3Font_0" w:hAnsi="Calibri" w:cs="Calibri"/>
                <w:color w:val="111111"/>
                <w:sz w:val="22"/>
                <w:szCs w:val="22"/>
              </w:rPr>
            </w:pPr>
          </w:p>
          <w:p w14:paraId="2E9EBABE" w14:textId="77777777" w:rsidR="00E30D6D" w:rsidRPr="00AB7729" w:rsidRDefault="00E30D6D">
            <w:pPr>
              <w:rPr>
                <w:rFonts w:ascii="Calibri" w:hAnsi="Calibri" w:cs="Calibri"/>
                <w:sz w:val="22"/>
                <w:szCs w:val="22"/>
                <w:lang w:val="mi-NZ"/>
              </w:rPr>
            </w:pPr>
          </w:p>
        </w:tc>
        <w:tc>
          <w:tcPr>
            <w:tcW w:w="6237" w:type="dxa"/>
          </w:tcPr>
          <w:p w14:paraId="1CE474C5" w14:textId="77777777" w:rsidR="00AB7729" w:rsidRPr="00AB7729" w:rsidRDefault="00AB7729" w:rsidP="00AB7729">
            <w:pPr>
              <w:pStyle w:val="ListParagraph"/>
              <w:numPr>
                <w:ilvl w:val="0"/>
                <w:numId w:val="24"/>
              </w:numPr>
              <w:spacing w:after="120"/>
              <w:rPr>
                <w:rFonts w:ascii="Calibri" w:hAnsi="Calibri" w:cs="Calibri"/>
                <w:b/>
                <w:bCs/>
                <w:sz w:val="22"/>
                <w:szCs w:val="22"/>
              </w:rPr>
            </w:pPr>
            <w:r w:rsidRPr="00AB7729">
              <w:rPr>
                <w:rFonts w:ascii="Calibri" w:hAnsi="Calibri" w:cs="Calibri"/>
                <w:b/>
                <w:bCs/>
                <w:sz w:val="22"/>
                <w:szCs w:val="22"/>
              </w:rPr>
              <w:lastRenderedPageBreak/>
              <w:t>Winding up of the Association</w:t>
            </w:r>
          </w:p>
          <w:p w14:paraId="03606A9C" w14:textId="77777777" w:rsidR="00AB7729" w:rsidRPr="00AB7729" w:rsidRDefault="00AB7729" w:rsidP="00AB7729">
            <w:pPr>
              <w:pStyle w:val="ListParagraph"/>
              <w:numPr>
                <w:ilvl w:val="1"/>
                <w:numId w:val="24"/>
              </w:numPr>
              <w:spacing w:after="120"/>
              <w:rPr>
                <w:rFonts w:ascii="Calibri" w:hAnsi="Calibri" w:cs="Calibri"/>
                <w:sz w:val="22"/>
                <w:szCs w:val="22"/>
              </w:rPr>
            </w:pPr>
            <w:r w:rsidRPr="00AB7729">
              <w:rPr>
                <w:rFonts w:ascii="Calibri" w:hAnsi="Calibri" w:cs="Calibri"/>
                <w:sz w:val="22"/>
                <w:szCs w:val="22"/>
              </w:rPr>
              <w:t xml:space="preserve">In the event of a decision at any General Meeting of the Association that the Association be wound up, in </w:t>
            </w:r>
            <w:r w:rsidRPr="00AB7729">
              <w:rPr>
                <w:rFonts w:ascii="Calibri" w:hAnsi="Calibri" w:cs="Calibri"/>
                <w:sz w:val="22"/>
                <w:szCs w:val="22"/>
              </w:rPr>
              <w:lastRenderedPageBreak/>
              <w:t>accordance with Part 5 of the Act, and after payment of all debts and liabilities, all surplus assets shall be distributed to another charitable, non-profit organisation within New Zealand having similar objectives to this Association as shall be decided by members of the Association at such a General Meeting. At no time shall the surplus assets be available for distribution to members upon the winding up.</w:t>
            </w:r>
          </w:p>
          <w:p w14:paraId="1A6ED3EE" w14:textId="77777777" w:rsidR="00E30D6D" w:rsidRPr="00AB7729" w:rsidRDefault="00E30D6D" w:rsidP="00E30D6D">
            <w:pPr>
              <w:spacing w:before="60" w:after="120" w:line="259" w:lineRule="auto"/>
              <w:rPr>
                <w:rFonts w:ascii="Calibri" w:hAnsi="Calibri" w:cs="Calibri"/>
                <w:b/>
                <w:bCs/>
                <w:sz w:val="22"/>
                <w:szCs w:val="22"/>
              </w:rPr>
            </w:pPr>
          </w:p>
        </w:tc>
        <w:tc>
          <w:tcPr>
            <w:tcW w:w="3402" w:type="dxa"/>
          </w:tcPr>
          <w:p w14:paraId="28C52130" w14:textId="01B76A15" w:rsidR="00E30D6D" w:rsidRPr="00AB7729" w:rsidRDefault="001B6B49">
            <w:pPr>
              <w:rPr>
                <w:rFonts w:ascii="Calibri" w:hAnsi="Calibri" w:cs="Calibri"/>
                <w:sz w:val="22"/>
                <w:szCs w:val="22"/>
                <w:lang w:val="mi-NZ"/>
              </w:rPr>
            </w:pPr>
            <w:r>
              <w:rPr>
                <w:rFonts w:ascii="Calibri" w:hAnsi="Calibri" w:cs="Calibri"/>
                <w:sz w:val="22"/>
                <w:szCs w:val="22"/>
                <w:lang w:val="mi-NZ"/>
              </w:rPr>
              <w:lastRenderedPageBreak/>
              <w:t>No material change, s</w:t>
            </w:r>
            <w:r w:rsidR="00873A22">
              <w:rPr>
                <w:rFonts w:ascii="Calibri" w:hAnsi="Calibri" w:cs="Calibri"/>
                <w:sz w:val="22"/>
                <w:szCs w:val="22"/>
                <w:lang w:val="mi-NZ"/>
              </w:rPr>
              <w:t>hortened details and referenced Act 2022.</w:t>
            </w:r>
          </w:p>
        </w:tc>
      </w:tr>
      <w:tr w:rsidR="00E30D6D" w:rsidRPr="00AB7729" w14:paraId="765BC924" w14:textId="77777777" w:rsidTr="00AB7729">
        <w:tc>
          <w:tcPr>
            <w:tcW w:w="5807" w:type="dxa"/>
          </w:tcPr>
          <w:p w14:paraId="739EB998" w14:textId="77777777" w:rsidR="00F12C98" w:rsidRPr="00AB7729" w:rsidRDefault="00F12C98" w:rsidP="00F12C98">
            <w:pPr>
              <w:spacing w:before="120"/>
              <w:ind w:left="709" w:hanging="709"/>
              <w:jc w:val="both"/>
              <w:rPr>
                <w:rFonts w:ascii="Calibri" w:eastAsia="T3Font_0" w:hAnsi="Calibri" w:cs="Calibri"/>
                <w:b/>
                <w:color w:val="111111"/>
                <w:sz w:val="22"/>
                <w:szCs w:val="22"/>
              </w:rPr>
            </w:pPr>
            <w:r w:rsidRPr="00AB7729">
              <w:rPr>
                <w:rFonts w:ascii="Calibri" w:eastAsia="T3Font_0" w:hAnsi="Calibri" w:cs="Calibri"/>
                <w:b/>
                <w:color w:val="111111"/>
                <w:sz w:val="22"/>
                <w:szCs w:val="22"/>
              </w:rPr>
              <w:t xml:space="preserve">20. </w:t>
            </w:r>
            <w:r w:rsidRPr="00AB7729">
              <w:rPr>
                <w:rFonts w:ascii="Calibri" w:eastAsia="T3Font_0" w:hAnsi="Calibri" w:cs="Calibri"/>
                <w:b/>
                <w:color w:val="111111"/>
                <w:sz w:val="22"/>
                <w:szCs w:val="22"/>
              </w:rPr>
              <w:tab/>
              <w:t xml:space="preserve">Common </w:t>
            </w:r>
            <w:sdt>
              <w:sdtPr>
                <w:rPr>
                  <w:rFonts w:ascii="Calibri" w:hAnsi="Calibri" w:cs="Calibri"/>
                  <w:sz w:val="22"/>
                  <w:szCs w:val="22"/>
                </w:rPr>
                <w:tag w:val="goog_rdk_104"/>
                <w:id w:val="-1508891628"/>
              </w:sdtPr>
              <w:sdtContent>
                <w:r w:rsidRPr="00AB7729">
                  <w:rPr>
                    <w:rFonts w:ascii="Calibri" w:eastAsia="T3Font_0" w:hAnsi="Calibri" w:cs="Calibri"/>
                    <w:b/>
                    <w:color w:val="111111"/>
                    <w:sz w:val="22"/>
                    <w:szCs w:val="22"/>
                  </w:rPr>
                  <w:t>S</w:t>
                </w:r>
              </w:sdtContent>
            </w:sdt>
            <w:r w:rsidRPr="00AB7729">
              <w:rPr>
                <w:rFonts w:ascii="Calibri" w:eastAsia="T3Font_0" w:hAnsi="Calibri" w:cs="Calibri"/>
                <w:b/>
                <w:color w:val="111111"/>
                <w:sz w:val="22"/>
                <w:szCs w:val="22"/>
              </w:rPr>
              <w:t>eal</w:t>
            </w:r>
          </w:p>
          <w:p w14:paraId="2B42FBAC" w14:textId="77777777" w:rsidR="00F12C98" w:rsidRPr="00AB7729" w:rsidRDefault="00F12C98" w:rsidP="00F12C98">
            <w:pPr>
              <w:spacing w:before="120"/>
              <w:ind w:left="709"/>
              <w:jc w:val="both"/>
              <w:rPr>
                <w:rFonts w:ascii="Calibri" w:eastAsia="T3Font_0" w:hAnsi="Calibri" w:cs="Calibri"/>
                <w:color w:val="111111"/>
                <w:sz w:val="22"/>
                <w:szCs w:val="22"/>
              </w:rPr>
            </w:pPr>
            <w:r w:rsidRPr="00AB7729">
              <w:rPr>
                <w:rFonts w:ascii="Calibri" w:eastAsia="T3Font_0" w:hAnsi="Calibri" w:cs="Calibri"/>
                <w:color w:val="111111"/>
                <w:sz w:val="22"/>
                <w:szCs w:val="22"/>
              </w:rPr>
              <w:t xml:space="preserve">The Common Seal of the Group shall be kept in the custody of the Secretary and shall not be affixed to any Deed, instrument, contract, document or paper without the authority of the Committee. The affixing of the Seal to any Deed or instrument creating legal obligations upon the Group shall be attested by the </w:t>
            </w:r>
            <w:sdt>
              <w:sdtPr>
                <w:rPr>
                  <w:rFonts w:ascii="Calibri" w:hAnsi="Calibri" w:cs="Calibri"/>
                  <w:sz w:val="22"/>
                  <w:szCs w:val="22"/>
                </w:rPr>
                <w:tag w:val="goog_rdk_106"/>
                <w:id w:val="-974754671"/>
              </w:sdtPr>
              <w:sdtContent>
                <w:r w:rsidRPr="00AB7729">
                  <w:rPr>
                    <w:rFonts w:ascii="Calibri" w:eastAsia="T3Font_0" w:hAnsi="Calibri" w:cs="Calibri"/>
                    <w:color w:val="111111"/>
                    <w:sz w:val="22"/>
                    <w:szCs w:val="22"/>
                  </w:rPr>
                  <w:t>Chair</w:t>
                </w:r>
              </w:sdtContent>
            </w:sdt>
            <w:sdt>
              <w:sdtPr>
                <w:rPr>
                  <w:rFonts w:ascii="Calibri" w:hAnsi="Calibri" w:cs="Calibri"/>
                  <w:sz w:val="22"/>
                  <w:szCs w:val="22"/>
                </w:rPr>
                <w:tag w:val="goog_rdk_107"/>
                <w:id w:val="1131669713"/>
              </w:sdtPr>
              <w:sdtContent>
                <w:r w:rsidRPr="00AB7729">
                  <w:rPr>
                    <w:rFonts w:ascii="Calibri" w:eastAsia="T3Font_0" w:hAnsi="Calibri" w:cs="Calibri"/>
                    <w:color w:val="111111"/>
                    <w:sz w:val="22"/>
                    <w:szCs w:val="22"/>
                  </w:rPr>
                  <w:t xml:space="preserve">, or in their absence a nominated member of the committee, </w:t>
                </w:r>
              </w:sdtContent>
            </w:sdt>
            <w:r w:rsidRPr="00AB7729">
              <w:rPr>
                <w:rFonts w:ascii="Calibri" w:eastAsia="T3Font_0" w:hAnsi="Calibri" w:cs="Calibri"/>
                <w:color w:val="111111"/>
                <w:sz w:val="22"/>
                <w:szCs w:val="22"/>
              </w:rPr>
              <w:t>and one other member of the Committee.</w:t>
            </w:r>
          </w:p>
          <w:p w14:paraId="351A4EEC" w14:textId="77777777" w:rsidR="00E30D6D" w:rsidRPr="00AB7729" w:rsidRDefault="00E30D6D">
            <w:pPr>
              <w:rPr>
                <w:rFonts w:ascii="Calibri" w:hAnsi="Calibri" w:cs="Calibri"/>
                <w:sz w:val="22"/>
                <w:szCs w:val="22"/>
                <w:lang w:val="mi-NZ"/>
              </w:rPr>
            </w:pPr>
          </w:p>
        </w:tc>
        <w:tc>
          <w:tcPr>
            <w:tcW w:w="6237" w:type="dxa"/>
          </w:tcPr>
          <w:p w14:paraId="4D527DEA" w14:textId="761748E7" w:rsidR="00E30D6D" w:rsidRPr="00AB7729" w:rsidRDefault="00F12C98" w:rsidP="00E30D6D">
            <w:pPr>
              <w:spacing w:before="60" w:after="120" w:line="259" w:lineRule="auto"/>
              <w:rPr>
                <w:rFonts w:ascii="Calibri" w:hAnsi="Calibri" w:cs="Calibri"/>
                <w:sz w:val="22"/>
                <w:szCs w:val="22"/>
              </w:rPr>
            </w:pPr>
            <w:r w:rsidRPr="00AB7729">
              <w:rPr>
                <w:rFonts w:ascii="Calibri" w:hAnsi="Calibri" w:cs="Calibri"/>
                <w:sz w:val="22"/>
                <w:szCs w:val="22"/>
              </w:rPr>
              <w:lastRenderedPageBreak/>
              <w:t>Removed</w:t>
            </w:r>
          </w:p>
        </w:tc>
        <w:tc>
          <w:tcPr>
            <w:tcW w:w="3402" w:type="dxa"/>
          </w:tcPr>
          <w:p w14:paraId="70B54D1A" w14:textId="0B6F660A" w:rsidR="00E30D6D" w:rsidRPr="00AB7729" w:rsidRDefault="00F12C98">
            <w:pPr>
              <w:rPr>
                <w:rFonts w:ascii="Calibri" w:hAnsi="Calibri" w:cs="Calibri"/>
                <w:sz w:val="22"/>
                <w:szCs w:val="22"/>
                <w:lang w:val="mi-NZ"/>
              </w:rPr>
            </w:pPr>
            <w:r w:rsidRPr="00AB7729">
              <w:rPr>
                <w:rFonts w:ascii="Calibri" w:hAnsi="Calibri" w:cs="Calibri"/>
                <w:sz w:val="22"/>
                <w:szCs w:val="22"/>
                <w:lang w:val="mi-NZ"/>
              </w:rPr>
              <w:t>We don’t have a common seal</w:t>
            </w:r>
          </w:p>
        </w:tc>
      </w:tr>
    </w:tbl>
    <w:p w14:paraId="3DBD13EF" w14:textId="77777777" w:rsidR="004B4E9D" w:rsidRPr="00AB7729" w:rsidRDefault="004B4E9D">
      <w:pPr>
        <w:rPr>
          <w:rFonts w:ascii="Calibri" w:hAnsi="Calibri" w:cs="Calibri"/>
          <w:sz w:val="22"/>
          <w:szCs w:val="22"/>
          <w:lang w:val="mi-NZ"/>
        </w:rPr>
      </w:pPr>
    </w:p>
    <w:sectPr w:rsidR="004B4E9D" w:rsidRPr="00AB7729" w:rsidSect="001E0107">
      <w:headerReference w:type="default" r:id="rId7"/>
      <w:pgSz w:w="16838" w:h="11906" w:orient="landscape"/>
      <w:pgMar w:top="720" w:right="720" w:bottom="720" w:left="720" w:header="283"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18BF96" w14:textId="77777777" w:rsidR="00EE3CFA" w:rsidRDefault="00EE3CFA" w:rsidP="00FE229C">
      <w:r>
        <w:separator/>
      </w:r>
    </w:p>
  </w:endnote>
  <w:endnote w:type="continuationSeparator" w:id="0">
    <w:p w14:paraId="173FDBEB" w14:textId="77777777" w:rsidR="00EE3CFA" w:rsidRDefault="00EE3CFA" w:rsidP="00FE22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oto Sans Symbols">
    <w:altName w:val="Calibri"/>
    <w:panose1 w:val="020B0604020202020204"/>
    <w:charset w:val="00"/>
    <w:family w:val="auto"/>
    <w:pitch w:val="default"/>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T3Font_0">
    <w:altName w:val="Calibri"/>
    <w:panose1 w:val="020B0604020202020204"/>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9035C5" w14:textId="77777777" w:rsidR="00EE3CFA" w:rsidRDefault="00EE3CFA" w:rsidP="00FE229C">
      <w:r>
        <w:separator/>
      </w:r>
    </w:p>
  </w:footnote>
  <w:footnote w:type="continuationSeparator" w:id="0">
    <w:p w14:paraId="2085EF07" w14:textId="77777777" w:rsidR="00EE3CFA" w:rsidRDefault="00EE3CFA" w:rsidP="00FE22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99B9B1" w14:textId="020E47F7" w:rsidR="00FE229C" w:rsidRDefault="00FE229C" w:rsidP="00FE229C">
    <w:pPr>
      <w:pStyle w:val="Header"/>
      <w:jc w:val="center"/>
    </w:pPr>
    <w:r>
      <w:rPr>
        <w:noProof/>
      </w:rPr>
      <w:drawing>
        <wp:inline distT="0" distB="0" distL="0" distR="0" wp14:anchorId="78EB6ECC" wp14:editId="561AA674">
          <wp:extent cx="4504765" cy="1038278"/>
          <wp:effectExtent l="0" t="0" r="3810" b="3175"/>
          <wp:docPr id="21919506" name="Picture 1" descr="A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19506" name="Picture 1" descr="A blue sign with white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4558572" cy="1050680"/>
                  </a:xfrm>
                  <a:prstGeom prst="rect">
                    <a:avLst/>
                  </a:prstGeom>
                </pic:spPr>
              </pic:pic>
            </a:graphicData>
          </a:graphic>
        </wp:inline>
      </w:drawing>
    </w:r>
  </w:p>
  <w:p w14:paraId="53279A23" w14:textId="77777777" w:rsidR="001E0107" w:rsidRDefault="001E0107" w:rsidP="001E01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C2414B"/>
    <w:multiLevelType w:val="multilevel"/>
    <w:tmpl w:val="E1122752"/>
    <w:lvl w:ilvl="0">
      <w:start w:val="1"/>
      <w:numFmt w:val="lowerLetter"/>
      <w:lvlText w:val="%1)"/>
      <w:lvlJc w:val="left"/>
      <w:pPr>
        <w:ind w:left="2628" w:hanging="360"/>
      </w:pPr>
      <w:rPr>
        <w:rFonts w:hint="default"/>
      </w:rPr>
    </w:lvl>
    <w:lvl w:ilvl="1">
      <w:start w:val="1"/>
      <w:numFmt w:val="lowerLetter"/>
      <w:lvlText w:val="%2."/>
      <w:lvlJc w:val="left"/>
      <w:pPr>
        <w:ind w:left="3348" w:hanging="360"/>
      </w:pPr>
      <w:rPr>
        <w:rFonts w:hint="default"/>
      </w:rPr>
    </w:lvl>
    <w:lvl w:ilvl="2">
      <w:start w:val="1"/>
      <w:numFmt w:val="lowerRoman"/>
      <w:lvlText w:val="%3."/>
      <w:lvlJc w:val="right"/>
      <w:pPr>
        <w:ind w:left="4068" w:hanging="180"/>
      </w:pPr>
      <w:rPr>
        <w:rFonts w:hint="default"/>
      </w:rPr>
    </w:lvl>
    <w:lvl w:ilvl="3">
      <w:start w:val="1"/>
      <w:numFmt w:val="decimal"/>
      <w:lvlText w:val="%4."/>
      <w:lvlJc w:val="left"/>
      <w:pPr>
        <w:ind w:left="4788" w:hanging="360"/>
      </w:pPr>
      <w:rPr>
        <w:rFonts w:hint="default"/>
      </w:rPr>
    </w:lvl>
    <w:lvl w:ilvl="4">
      <w:start w:val="1"/>
      <w:numFmt w:val="lowerLetter"/>
      <w:lvlText w:val="%5."/>
      <w:lvlJc w:val="left"/>
      <w:pPr>
        <w:ind w:left="5508" w:hanging="360"/>
      </w:pPr>
      <w:rPr>
        <w:rFonts w:hint="default"/>
      </w:rPr>
    </w:lvl>
    <w:lvl w:ilvl="5">
      <w:start w:val="1"/>
      <w:numFmt w:val="lowerRoman"/>
      <w:lvlText w:val="%6."/>
      <w:lvlJc w:val="right"/>
      <w:pPr>
        <w:ind w:left="6228" w:hanging="180"/>
      </w:pPr>
      <w:rPr>
        <w:rFonts w:hint="default"/>
      </w:rPr>
    </w:lvl>
    <w:lvl w:ilvl="6">
      <w:start w:val="1"/>
      <w:numFmt w:val="decimal"/>
      <w:lvlText w:val="%7."/>
      <w:lvlJc w:val="left"/>
      <w:pPr>
        <w:ind w:left="6948" w:hanging="360"/>
      </w:pPr>
      <w:rPr>
        <w:rFonts w:hint="default"/>
      </w:rPr>
    </w:lvl>
    <w:lvl w:ilvl="7">
      <w:start w:val="1"/>
      <w:numFmt w:val="lowerLetter"/>
      <w:lvlText w:val="%8."/>
      <w:lvlJc w:val="left"/>
      <w:pPr>
        <w:ind w:left="7668" w:hanging="360"/>
      </w:pPr>
      <w:rPr>
        <w:rFonts w:hint="default"/>
      </w:rPr>
    </w:lvl>
    <w:lvl w:ilvl="8">
      <w:start w:val="1"/>
      <w:numFmt w:val="lowerRoman"/>
      <w:lvlText w:val="%9."/>
      <w:lvlJc w:val="right"/>
      <w:pPr>
        <w:ind w:left="8388" w:hanging="180"/>
      </w:pPr>
      <w:rPr>
        <w:rFonts w:hint="default"/>
      </w:rPr>
    </w:lvl>
  </w:abstractNum>
  <w:abstractNum w:abstractNumId="1" w15:restartNumberingAfterBreak="0">
    <w:nsid w:val="03A92B8B"/>
    <w:multiLevelType w:val="hybridMultilevel"/>
    <w:tmpl w:val="1BDC1E7C"/>
    <w:lvl w:ilvl="0" w:tplc="FFFFFFFF">
      <w:start w:val="1"/>
      <w:numFmt w:val="lowerLetter"/>
      <w:lvlText w:val="%1)"/>
      <w:lvlJc w:val="left"/>
      <w:pPr>
        <w:ind w:left="720" w:hanging="360"/>
      </w:pPr>
    </w:lvl>
    <w:lvl w:ilvl="1" w:tplc="0809001B">
      <w:start w:val="1"/>
      <w:numFmt w:val="lowerRoman"/>
      <w:lvlText w:val="%2."/>
      <w:lvlJc w:val="right"/>
      <w:pPr>
        <w:ind w:left="1440" w:hanging="360"/>
      </w:pPr>
    </w:lvl>
    <w:lvl w:ilvl="2" w:tplc="FC0AB40C">
      <w:start w:val="11"/>
      <w:numFmt w:val="decimal"/>
      <w:lvlText w:val="%3."/>
      <w:lvlJc w:val="left"/>
      <w:pPr>
        <w:ind w:left="234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59D08C6"/>
    <w:multiLevelType w:val="hybridMultilevel"/>
    <w:tmpl w:val="27AC390A"/>
    <w:lvl w:ilvl="0" w:tplc="08090017">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8EC63C4"/>
    <w:multiLevelType w:val="multilevel"/>
    <w:tmpl w:val="29E814E0"/>
    <w:lvl w:ilvl="0">
      <w:start w:val="1"/>
      <w:numFmt w:val="lowerLetter"/>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4" w15:restartNumberingAfterBreak="0">
    <w:nsid w:val="0D5D4C1C"/>
    <w:multiLevelType w:val="multilevel"/>
    <w:tmpl w:val="386E3CC6"/>
    <w:lvl w:ilvl="0">
      <w:start w:val="1"/>
      <w:numFmt w:val="lowerLetter"/>
      <w:lvlText w:val="%1)"/>
      <w:lvlJc w:val="left"/>
      <w:pPr>
        <w:ind w:left="720" w:hanging="360"/>
      </w:pPr>
      <w:rPr>
        <w:rFonts w:hint="default"/>
      </w:rPr>
    </w:lvl>
    <w:lvl w:ilvl="1">
      <w:start w:val="1"/>
      <w:numFmt w:val="lowerRoman"/>
      <w:lvlText w:val="%2."/>
      <w:lvlJc w:val="right"/>
      <w:pPr>
        <w:ind w:left="1440" w:hanging="360"/>
      </w:p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15:restartNumberingAfterBreak="0">
    <w:nsid w:val="0E922239"/>
    <w:multiLevelType w:val="hybridMultilevel"/>
    <w:tmpl w:val="0E787888"/>
    <w:lvl w:ilvl="0" w:tplc="1D56E6E8">
      <w:start w:val="1"/>
      <w:numFmt w:val="lowerRoman"/>
      <w:lvlText w:val="%1."/>
      <w:lvlJc w:val="left"/>
      <w:pPr>
        <w:ind w:left="1080" w:hanging="720"/>
      </w:pPr>
      <w:rPr>
        <w:rFonts w:ascii="Arial" w:eastAsia="Arial" w:hAnsi="Arial" w:cs="Arial"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3B1A68"/>
    <w:multiLevelType w:val="multilevel"/>
    <w:tmpl w:val="E1122752"/>
    <w:lvl w:ilvl="0">
      <w:start w:val="1"/>
      <w:numFmt w:val="lowerLetter"/>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285466E2"/>
    <w:multiLevelType w:val="hybridMultilevel"/>
    <w:tmpl w:val="201C27E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9734E1D"/>
    <w:multiLevelType w:val="hybridMultilevel"/>
    <w:tmpl w:val="6A9EA750"/>
    <w:lvl w:ilvl="0" w:tplc="FFFFFFFF">
      <w:start w:val="1"/>
      <w:numFmt w:val="lowerLetter"/>
      <w:lvlText w:val="%1)"/>
      <w:lvlJc w:val="left"/>
      <w:pPr>
        <w:ind w:left="720" w:hanging="360"/>
      </w:pPr>
    </w:lvl>
    <w:lvl w:ilvl="1" w:tplc="FFFFFFFF">
      <w:start w:val="1"/>
      <w:numFmt w:val="lowerRoman"/>
      <w:lvlText w:val="%2."/>
      <w:lvlJc w:val="right"/>
      <w:pPr>
        <w:ind w:left="1440" w:hanging="360"/>
      </w:pPr>
    </w:lvl>
    <w:lvl w:ilvl="2" w:tplc="08090019">
      <w:start w:val="1"/>
      <w:numFmt w:val="lowerLetter"/>
      <w:lvlText w:val="%3."/>
      <w:lvlJc w:val="lef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00B1720"/>
    <w:multiLevelType w:val="multilevel"/>
    <w:tmpl w:val="0C940F4C"/>
    <w:lvl w:ilvl="0">
      <w:start w:val="1"/>
      <w:numFmt w:val="lowerLetter"/>
      <w:lvlText w:val="%1)"/>
      <w:lvlJc w:val="left"/>
      <w:pPr>
        <w:ind w:left="720" w:hanging="360"/>
      </w:pPr>
      <w:rPr>
        <w:rFonts w:hint="default"/>
      </w:rPr>
    </w:lvl>
    <w:lvl w:ilvl="1">
      <w:start w:val="1"/>
      <w:numFmt w:val="lowerRoman"/>
      <w:lvlText w:val="%2."/>
      <w:lvlJc w:val="right"/>
      <w:pPr>
        <w:ind w:left="1440" w:hanging="360"/>
      </w:p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40A8223A"/>
    <w:multiLevelType w:val="hybridMultilevel"/>
    <w:tmpl w:val="7B9C85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48729BA"/>
    <w:multiLevelType w:val="multilevel"/>
    <w:tmpl w:val="E1122752"/>
    <w:lvl w:ilvl="0">
      <w:start w:val="1"/>
      <w:numFmt w:val="lowerLetter"/>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15:restartNumberingAfterBreak="0">
    <w:nsid w:val="4C732002"/>
    <w:multiLevelType w:val="hybridMultilevel"/>
    <w:tmpl w:val="D69E067E"/>
    <w:lvl w:ilvl="0" w:tplc="0809001B">
      <w:start w:val="1"/>
      <w:numFmt w:val="lowerRoman"/>
      <w:lvlText w:val="%1."/>
      <w:lvlJc w:val="right"/>
      <w:pPr>
        <w:ind w:left="1440" w:hanging="360"/>
      </w:pPr>
    </w:lvl>
    <w:lvl w:ilvl="1" w:tplc="FFFFFFFF" w:tentative="1">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13" w15:restartNumberingAfterBreak="0">
    <w:nsid w:val="51C11268"/>
    <w:multiLevelType w:val="multilevel"/>
    <w:tmpl w:val="785AA80A"/>
    <w:lvl w:ilvl="0">
      <w:start w:val="1"/>
      <w:numFmt w:val="lowerLetter"/>
      <w:lvlText w:val="%1)"/>
      <w:lvlJc w:val="left"/>
      <w:pPr>
        <w:ind w:left="720" w:hanging="360"/>
      </w:pPr>
      <w:rPr>
        <w:rFonts w:hint="default"/>
      </w:rPr>
    </w:lvl>
    <w:lvl w:ilvl="1">
      <w:start w:val="1"/>
      <w:numFmt w:val="lowerRoman"/>
      <w:lvlText w:val="%2."/>
      <w:lvlJc w:val="right"/>
      <w:pPr>
        <w:ind w:left="1440" w:hanging="360"/>
      </w:p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52030CF7"/>
    <w:multiLevelType w:val="multilevel"/>
    <w:tmpl w:val="B94C4188"/>
    <w:lvl w:ilvl="0">
      <w:start w:val="1"/>
      <w:numFmt w:val="lowerLetter"/>
      <w:lvlText w:val="%1)"/>
      <w:lvlJc w:val="left"/>
      <w:pPr>
        <w:ind w:left="720" w:hanging="360"/>
      </w:pPr>
      <w:rPr>
        <w:rFonts w:hint="default"/>
      </w:rPr>
    </w:lvl>
    <w:lvl w:ilvl="1">
      <w:start w:val="1"/>
      <w:numFmt w:val="lowerRoman"/>
      <w:lvlText w:val="%2."/>
      <w:lvlJc w:val="right"/>
      <w:pPr>
        <w:ind w:left="1440" w:hanging="360"/>
      </w:pPr>
    </w:lvl>
    <w:lvl w:ilvl="2">
      <w:start w:val="1"/>
      <w:numFmt w:val="lowerLetter"/>
      <w:lvlText w:val="%3."/>
      <w:lvlJc w:val="left"/>
      <w:pPr>
        <w:ind w:left="2340" w:hanging="360"/>
      </w:p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15:restartNumberingAfterBreak="0">
    <w:nsid w:val="537F04F8"/>
    <w:multiLevelType w:val="hybridMultilevel"/>
    <w:tmpl w:val="82A0C920"/>
    <w:lvl w:ilvl="0" w:tplc="E526A6D6">
      <w:start w:val="1"/>
      <w:numFmt w:val="decimal"/>
      <w:lvlText w:val="%1."/>
      <w:lvlJc w:val="left"/>
      <w:pPr>
        <w:ind w:left="2912" w:hanging="360"/>
      </w:pPr>
      <w:rPr>
        <w:b w:val="0"/>
        <w:bCs w:val="0"/>
      </w:r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6" w15:restartNumberingAfterBreak="0">
    <w:nsid w:val="53D60687"/>
    <w:multiLevelType w:val="hybridMultilevel"/>
    <w:tmpl w:val="106ECAF4"/>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A97140B"/>
    <w:multiLevelType w:val="multilevel"/>
    <w:tmpl w:val="DF1CB3A6"/>
    <w:lvl w:ilvl="0">
      <w:start w:val="2"/>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614D010B"/>
    <w:multiLevelType w:val="hybridMultilevel"/>
    <w:tmpl w:val="4072E3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1891FE1"/>
    <w:multiLevelType w:val="hybridMultilevel"/>
    <w:tmpl w:val="82964166"/>
    <w:lvl w:ilvl="0" w:tplc="FFFFFFFF">
      <w:start w:val="1"/>
      <w:numFmt w:val="lowerLetter"/>
      <w:lvlText w:val="%1)"/>
      <w:lvlJc w:val="left"/>
      <w:pPr>
        <w:ind w:left="720" w:hanging="360"/>
      </w:pPr>
    </w:lvl>
    <w:lvl w:ilvl="1" w:tplc="0809001B">
      <w:start w:val="1"/>
      <w:numFmt w:val="low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8C8207F"/>
    <w:multiLevelType w:val="multilevel"/>
    <w:tmpl w:val="DDD486B4"/>
    <w:lvl w:ilvl="0">
      <w:start w:val="1"/>
      <w:numFmt w:val="bullet"/>
      <w:lvlText w:val="●"/>
      <w:lvlJc w:val="left"/>
      <w:pPr>
        <w:ind w:left="660" w:hanging="36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1" w15:restartNumberingAfterBreak="0">
    <w:nsid w:val="6F82227E"/>
    <w:multiLevelType w:val="multilevel"/>
    <w:tmpl w:val="D8FE004E"/>
    <w:lvl w:ilvl="0">
      <w:start w:val="1"/>
      <w:numFmt w:val="bullet"/>
      <w:lvlText w:val="●"/>
      <w:lvlJc w:val="left"/>
      <w:pPr>
        <w:ind w:left="660" w:hanging="36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2" w15:restartNumberingAfterBreak="0">
    <w:nsid w:val="71F21679"/>
    <w:multiLevelType w:val="hybridMultilevel"/>
    <w:tmpl w:val="E514E4C6"/>
    <w:lvl w:ilvl="0" w:tplc="FFFFFFFF">
      <w:start w:val="1"/>
      <w:numFmt w:val="lowerLetter"/>
      <w:lvlText w:val="%1)"/>
      <w:lvlJc w:val="left"/>
      <w:pPr>
        <w:ind w:left="720" w:hanging="360"/>
      </w:pPr>
    </w:lvl>
    <w:lvl w:ilvl="1" w:tplc="0809001B">
      <w:start w:val="1"/>
      <w:numFmt w:val="low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7BA82610"/>
    <w:multiLevelType w:val="hybridMultilevel"/>
    <w:tmpl w:val="201C27E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884251986">
    <w:abstractNumId w:val="21"/>
  </w:num>
  <w:num w:numId="2" w16cid:durableId="39520812">
    <w:abstractNumId w:val="18"/>
  </w:num>
  <w:num w:numId="3" w16cid:durableId="614874106">
    <w:abstractNumId w:val="20"/>
  </w:num>
  <w:num w:numId="4" w16cid:durableId="1408917932">
    <w:abstractNumId w:val="10"/>
  </w:num>
  <w:num w:numId="5" w16cid:durableId="378479241">
    <w:abstractNumId w:val="5"/>
  </w:num>
  <w:num w:numId="6" w16cid:durableId="10566718">
    <w:abstractNumId w:val="15"/>
  </w:num>
  <w:num w:numId="7" w16cid:durableId="1947493132">
    <w:abstractNumId w:val="2"/>
  </w:num>
  <w:num w:numId="8" w16cid:durableId="1887330491">
    <w:abstractNumId w:val="8"/>
  </w:num>
  <w:num w:numId="9" w16cid:durableId="781221376">
    <w:abstractNumId w:val="3"/>
  </w:num>
  <w:num w:numId="10" w16cid:durableId="1717507570">
    <w:abstractNumId w:val="9"/>
  </w:num>
  <w:num w:numId="11" w16cid:durableId="18161754">
    <w:abstractNumId w:val="14"/>
  </w:num>
  <w:num w:numId="12" w16cid:durableId="444886531">
    <w:abstractNumId w:val="0"/>
  </w:num>
  <w:num w:numId="13" w16cid:durableId="1685087784">
    <w:abstractNumId w:val="13"/>
  </w:num>
  <w:num w:numId="14" w16cid:durableId="586310516">
    <w:abstractNumId w:val="4"/>
  </w:num>
  <w:num w:numId="15" w16cid:durableId="708382986">
    <w:abstractNumId w:val="12"/>
  </w:num>
  <w:num w:numId="16" w16cid:durableId="1071853525">
    <w:abstractNumId w:val="6"/>
  </w:num>
  <w:num w:numId="17" w16cid:durableId="1629895131">
    <w:abstractNumId w:val="16"/>
  </w:num>
  <w:num w:numId="18" w16cid:durableId="1711759762">
    <w:abstractNumId w:val="22"/>
  </w:num>
  <w:num w:numId="19" w16cid:durableId="1131559610">
    <w:abstractNumId w:val="19"/>
  </w:num>
  <w:num w:numId="20" w16cid:durableId="704714344">
    <w:abstractNumId w:val="1"/>
  </w:num>
  <w:num w:numId="21" w16cid:durableId="2127848887">
    <w:abstractNumId w:val="23"/>
  </w:num>
  <w:num w:numId="22" w16cid:durableId="2027831118">
    <w:abstractNumId w:val="11"/>
  </w:num>
  <w:num w:numId="23" w16cid:durableId="1251162985">
    <w:abstractNumId w:val="7"/>
  </w:num>
  <w:num w:numId="24" w16cid:durableId="169653530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E9D"/>
    <w:rsid w:val="000768F7"/>
    <w:rsid w:val="000B7CFB"/>
    <w:rsid w:val="000F73DD"/>
    <w:rsid w:val="00111C62"/>
    <w:rsid w:val="001B6B49"/>
    <w:rsid w:val="001E0107"/>
    <w:rsid w:val="0023306C"/>
    <w:rsid w:val="002D3F16"/>
    <w:rsid w:val="002E5373"/>
    <w:rsid w:val="0036407C"/>
    <w:rsid w:val="00373355"/>
    <w:rsid w:val="00374160"/>
    <w:rsid w:val="003B0679"/>
    <w:rsid w:val="0044366C"/>
    <w:rsid w:val="00470796"/>
    <w:rsid w:val="004B4E9D"/>
    <w:rsid w:val="004B6EF9"/>
    <w:rsid w:val="005D0EA0"/>
    <w:rsid w:val="005D58F2"/>
    <w:rsid w:val="005E4E23"/>
    <w:rsid w:val="006005FB"/>
    <w:rsid w:val="00607DE4"/>
    <w:rsid w:val="00620709"/>
    <w:rsid w:val="006267FF"/>
    <w:rsid w:val="00666F3E"/>
    <w:rsid w:val="00685CF7"/>
    <w:rsid w:val="00773807"/>
    <w:rsid w:val="00810BF2"/>
    <w:rsid w:val="00873A22"/>
    <w:rsid w:val="00896574"/>
    <w:rsid w:val="008E0A3F"/>
    <w:rsid w:val="00917DA1"/>
    <w:rsid w:val="00922FA8"/>
    <w:rsid w:val="009A5A2A"/>
    <w:rsid w:val="00AB7729"/>
    <w:rsid w:val="00B06665"/>
    <w:rsid w:val="00B44436"/>
    <w:rsid w:val="00BC5775"/>
    <w:rsid w:val="00BD783D"/>
    <w:rsid w:val="00CE3DF2"/>
    <w:rsid w:val="00D9711A"/>
    <w:rsid w:val="00DF77B2"/>
    <w:rsid w:val="00E30D6D"/>
    <w:rsid w:val="00E62F74"/>
    <w:rsid w:val="00EE3CFA"/>
    <w:rsid w:val="00EE4C45"/>
    <w:rsid w:val="00F12C98"/>
    <w:rsid w:val="00F6068C"/>
    <w:rsid w:val="00FE229C"/>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ecimalSymbol w:val="."/>
  <w:listSeparator w:val=","/>
  <w14:docId w14:val="350540F6"/>
  <w15:chartTrackingRefBased/>
  <w15:docId w15:val="{863C0FE0-BBF3-3343-8836-2B778737D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NZ"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4E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B4E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B4E9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B4E9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B4E9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B4E9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4E9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4E9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4E9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4E9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B4E9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B4E9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B4E9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B4E9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B4E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4E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4E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4E9D"/>
    <w:rPr>
      <w:rFonts w:eastAsiaTheme="majorEastAsia" w:cstheme="majorBidi"/>
      <w:color w:val="272727" w:themeColor="text1" w:themeTint="D8"/>
    </w:rPr>
  </w:style>
  <w:style w:type="paragraph" w:styleId="Title">
    <w:name w:val="Title"/>
    <w:basedOn w:val="Normal"/>
    <w:next w:val="Normal"/>
    <w:link w:val="TitleChar"/>
    <w:uiPriority w:val="10"/>
    <w:qFormat/>
    <w:rsid w:val="004B4E9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4E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4E9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4E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4E9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B4E9D"/>
    <w:rPr>
      <w:i/>
      <w:iCs/>
      <w:color w:val="404040" w:themeColor="text1" w:themeTint="BF"/>
    </w:rPr>
  </w:style>
  <w:style w:type="paragraph" w:styleId="ListParagraph">
    <w:name w:val="List Paragraph"/>
    <w:basedOn w:val="Normal"/>
    <w:uiPriority w:val="34"/>
    <w:qFormat/>
    <w:rsid w:val="004B4E9D"/>
    <w:pPr>
      <w:ind w:left="720"/>
      <w:contextualSpacing/>
    </w:pPr>
  </w:style>
  <w:style w:type="character" w:styleId="IntenseEmphasis">
    <w:name w:val="Intense Emphasis"/>
    <w:basedOn w:val="DefaultParagraphFont"/>
    <w:uiPriority w:val="21"/>
    <w:qFormat/>
    <w:rsid w:val="004B4E9D"/>
    <w:rPr>
      <w:i/>
      <w:iCs/>
      <w:color w:val="0F4761" w:themeColor="accent1" w:themeShade="BF"/>
    </w:rPr>
  </w:style>
  <w:style w:type="paragraph" w:styleId="IntenseQuote">
    <w:name w:val="Intense Quote"/>
    <w:basedOn w:val="Normal"/>
    <w:next w:val="Normal"/>
    <w:link w:val="IntenseQuoteChar"/>
    <w:uiPriority w:val="30"/>
    <w:qFormat/>
    <w:rsid w:val="004B4E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B4E9D"/>
    <w:rPr>
      <w:i/>
      <w:iCs/>
      <w:color w:val="0F4761" w:themeColor="accent1" w:themeShade="BF"/>
    </w:rPr>
  </w:style>
  <w:style w:type="character" w:styleId="IntenseReference">
    <w:name w:val="Intense Reference"/>
    <w:basedOn w:val="DefaultParagraphFont"/>
    <w:uiPriority w:val="32"/>
    <w:qFormat/>
    <w:rsid w:val="004B4E9D"/>
    <w:rPr>
      <w:b/>
      <w:bCs/>
      <w:smallCaps/>
      <w:color w:val="0F4761" w:themeColor="accent1" w:themeShade="BF"/>
      <w:spacing w:val="5"/>
    </w:rPr>
  </w:style>
  <w:style w:type="table" w:styleId="TableGrid">
    <w:name w:val="Table Grid"/>
    <w:basedOn w:val="TableNormal"/>
    <w:uiPriority w:val="39"/>
    <w:rsid w:val="004B4E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E229C"/>
    <w:pPr>
      <w:tabs>
        <w:tab w:val="center" w:pos="4513"/>
        <w:tab w:val="right" w:pos="9026"/>
      </w:tabs>
    </w:pPr>
  </w:style>
  <w:style w:type="character" w:customStyle="1" w:styleId="HeaderChar">
    <w:name w:val="Header Char"/>
    <w:basedOn w:val="DefaultParagraphFont"/>
    <w:link w:val="Header"/>
    <w:uiPriority w:val="99"/>
    <w:rsid w:val="00FE229C"/>
  </w:style>
  <w:style w:type="paragraph" w:styleId="Footer">
    <w:name w:val="footer"/>
    <w:basedOn w:val="Normal"/>
    <w:link w:val="FooterChar"/>
    <w:uiPriority w:val="99"/>
    <w:unhideWhenUsed/>
    <w:rsid w:val="00FE229C"/>
    <w:pPr>
      <w:tabs>
        <w:tab w:val="center" w:pos="4513"/>
        <w:tab w:val="right" w:pos="9026"/>
      </w:tabs>
    </w:pPr>
  </w:style>
  <w:style w:type="character" w:customStyle="1" w:styleId="FooterChar">
    <w:name w:val="Footer Char"/>
    <w:basedOn w:val="DefaultParagraphFont"/>
    <w:link w:val="Footer"/>
    <w:uiPriority w:val="99"/>
    <w:rsid w:val="00FE22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145</TotalTime>
  <Pages>14</Pages>
  <Words>4039</Words>
  <Characters>23025</Characters>
  <Application>Microsoft Office Word</Application>
  <DocSecurity>0</DocSecurity>
  <Lines>191</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Hart</dc:creator>
  <cp:keywords/>
  <dc:description/>
  <cp:lastModifiedBy>Sheila Hart</cp:lastModifiedBy>
  <cp:revision>12</cp:revision>
  <dcterms:created xsi:type="dcterms:W3CDTF">2024-07-13T05:12:00Z</dcterms:created>
  <dcterms:modified xsi:type="dcterms:W3CDTF">2024-08-27T03:45:00Z</dcterms:modified>
</cp:coreProperties>
</file>